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F2B3" w14:textId="77777777" w:rsidR="009954DC" w:rsidRPr="0034687B" w:rsidRDefault="002D4838" w:rsidP="009954DC">
      <w:pPr>
        <w:jc w:val="center"/>
        <w:outlineLvl w:val="0"/>
        <w:rPr>
          <w:b/>
          <w:sz w:val="28"/>
          <w:szCs w:val="28"/>
        </w:rPr>
      </w:pPr>
      <w:r w:rsidRPr="0034687B">
        <w:rPr>
          <w:b/>
          <w:sz w:val="28"/>
          <w:szCs w:val="28"/>
        </w:rPr>
        <w:t>Program</w:t>
      </w:r>
      <w:r w:rsidR="000952EE" w:rsidRPr="0034687B">
        <w:rPr>
          <w:b/>
          <w:sz w:val="28"/>
          <w:szCs w:val="28"/>
        </w:rPr>
        <w:t xml:space="preserve"> </w:t>
      </w:r>
    </w:p>
    <w:p w14:paraId="303A92F1" w14:textId="2097BAED" w:rsidR="002F1D01" w:rsidRPr="0034687B" w:rsidRDefault="00734387" w:rsidP="009954DC">
      <w:pPr>
        <w:jc w:val="center"/>
        <w:outlineLvl w:val="0"/>
        <w:rPr>
          <w:b/>
          <w:sz w:val="28"/>
          <w:szCs w:val="28"/>
        </w:rPr>
      </w:pPr>
      <w:r w:rsidRPr="0034687B">
        <w:rPr>
          <w:b/>
          <w:sz w:val="28"/>
          <w:szCs w:val="28"/>
        </w:rPr>
        <w:t>XX</w:t>
      </w:r>
      <w:r w:rsidR="00E62F6D" w:rsidRPr="0034687B">
        <w:rPr>
          <w:b/>
          <w:sz w:val="28"/>
          <w:szCs w:val="28"/>
        </w:rPr>
        <w:t>V</w:t>
      </w:r>
      <w:r w:rsidR="007B0AE5" w:rsidRPr="0034687B">
        <w:rPr>
          <w:b/>
          <w:sz w:val="28"/>
          <w:szCs w:val="28"/>
        </w:rPr>
        <w:t>I</w:t>
      </w:r>
      <w:r w:rsidR="00E62F6D" w:rsidRPr="0034687B">
        <w:rPr>
          <w:b/>
          <w:sz w:val="28"/>
          <w:szCs w:val="28"/>
        </w:rPr>
        <w:t xml:space="preserve"> Szkoły Jesiennej PTBR</w:t>
      </w:r>
    </w:p>
    <w:p w14:paraId="77EAE4B2" w14:textId="77777777" w:rsidR="009954DC" w:rsidRPr="0034687B" w:rsidRDefault="009954DC" w:rsidP="009954DC">
      <w:pPr>
        <w:jc w:val="center"/>
        <w:outlineLvl w:val="0"/>
        <w:rPr>
          <w:b/>
          <w:sz w:val="28"/>
          <w:szCs w:val="28"/>
        </w:rPr>
      </w:pPr>
    </w:p>
    <w:p w14:paraId="5223F33A" w14:textId="1A37C23E" w:rsidR="007B0AE5" w:rsidRPr="0034687B" w:rsidRDefault="007B0AE5" w:rsidP="009954DC">
      <w:pPr>
        <w:jc w:val="center"/>
        <w:rPr>
          <w:b/>
          <w:bCs/>
          <w:sz w:val="28"/>
          <w:szCs w:val="28"/>
        </w:rPr>
      </w:pPr>
      <w:r w:rsidRPr="0034687B">
        <w:rPr>
          <w:b/>
          <w:bCs/>
          <w:sz w:val="28"/>
          <w:szCs w:val="28"/>
        </w:rPr>
        <w:t>„</w:t>
      </w:r>
      <w:r w:rsidRPr="0034687B">
        <w:rPr>
          <w:b/>
          <w:sz w:val="28"/>
          <w:szCs w:val="28"/>
        </w:rPr>
        <w:t xml:space="preserve">Aktualny stan prawny ochrony przed promieniowaniem jonizującym i polami elektromagnetycznymi 0-300 GHz </w:t>
      </w:r>
      <w:r w:rsidR="002E4F3B" w:rsidRPr="0034687B">
        <w:rPr>
          <w:b/>
          <w:sz w:val="28"/>
          <w:szCs w:val="28"/>
        </w:rPr>
        <w:t>w Polsce</w:t>
      </w:r>
      <w:r w:rsidRPr="0034687B">
        <w:rPr>
          <w:b/>
          <w:bCs/>
          <w:sz w:val="28"/>
          <w:szCs w:val="28"/>
        </w:rPr>
        <w:t>”</w:t>
      </w:r>
    </w:p>
    <w:p w14:paraId="682389AE" w14:textId="77777777" w:rsidR="009954DC" w:rsidRPr="0034687B" w:rsidRDefault="009954DC" w:rsidP="009954DC">
      <w:pPr>
        <w:jc w:val="center"/>
        <w:rPr>
          <w:b/>
          <w:bCs/>
          <w:sz w:val="28"/>
          <w:szCs w:val="28"/>
        </w:rPr>
      </w:pPr>
    </w:p>
    <w:p w14:paraId="7CC04B0D" w14:textId="77777777" w:rsidR="007B0AE5" w:rsidRPr="0034687B" w:rsidRDefault="007B0AE5" w:rsidP="009954DC">
      <w:pPr>
        <w:jc w:val="center"/>
        <w:rPr>
          <w:b/>
          <w:bCs/>
        </w:rPr>
      </w:pPr>
      <w:r w:rsidRPr="0034687B">
        <w:rPr>
          <w:b/>
          <w:bCs/>
        </w:rPr>
        <w:t>Zakopane, 16-20 listopada 2020 roku</w:t>
      </w:r>
    </w:p>
    <w:p w14:paraId="780C2C3A" w14:textId="4FA1C075" w:rsidR="00734387" w:rsidRDefault="00734387" w:rsidP="00734387">
      <w:pPr>
        <w:jc w:val="center"/>
      </w:pPr>
    </w:p>
    <w:p w14:paraId="0B61353A" w14:textId="77777777" w:rsidR="0034687B" w:rsidRPr="00EB1270" w:rsidRDefault="0034687B" w:rsidP="00734387">
      <w:pPr>
        <w:jc w:val="center"/>
      </w:pPr>
    </w:p>
    <w:p w14:paraId="3C322936" w14:textId="36B5CC8C" w:rsidR="002D4838" w:rsidRPr="00EB1270" w:rsidRDefault="009954DC" w:rsidP="0034687B">
      <w:pPr>
        <w:spacing w:before="360" w:after="120"/>
        <w:jc w:val="both"/>
        <w:rPr>
          <w:b/>
          <w:u w:val="single"/>
        </w:rPr>
      </w:pPr>
      <w:r>
        <w:rPr>
          <w:b/>
          <w:u w:val="single"/>
        </w:rPr>
        <w:t xml:space="preserve">Niedziela </w:t>
      </w:r>
      <w:r w:rsidR="00734387" w:rsidRPr="00EB1270">
        <w:rPr>
          <w:b/>
          <w:u w:val="single"/>
        </w:rPr>
        <w:t>1</w:t>
      </w:r>
      <w:r w:rsidR="007B0AE5" w:rsidRPr="00EB1270">
        <w:rPr>
          <w:b/>
          <w:u w:val="single"/>
        </w:rPr>
        <w:t>5</w:t>
      </w:r>
      <w:r w:rsidR="00734387" w:rsidRPr="00EB1270">
        <w:rPr>
          <w:b/>
          <w:u w:val="single"/>
        </w:rPr>
        <w:t>.1</w:t>
      </w:r>
      <w:r w:rsidR="007B0AE5" w:rsidRPr="00EB1270">
        <w:rPr>
          <w:b/>
          <w:u w:val="single"/>
        </w:rPr>
        <w:t>1</w:t>
      </w:r>
      <w:r w:rsidR="00734387" w:rsidRPr="00EB1270">
        <w:rPr>
          <w:b/>
          <w:u w:val="single"/>
        </w:rPr>
        <w:t>.20</w:t>
      </w:r>
      <w:r w:rsidR="007B0AE5" w:rsidRPr="00EB1270">
        <w:rPr>
          <w:b/>
          <w:u w:val="single"/>
        </w:rPr>
        <w:t>20</w:t>
      </w:r>
    </w:p>
    <w:p w14:paraId="5E9666DF" w14:textId="3A28F532" w:rsidR="002D4838" w:rsidRPr="00EB1270" w:rsidRDefault="009954DC" w:rsidP="0057634E">
      <w:pPr>
        <w:jc w:val="both"/>
      </w:pPr>
      <w:r>
        <w:t>Rejestracja Uczestników XXVI Szkoły Jesiennej PTBR</w:t>
      </w:r>
    </w:p>
    <w:p w14:paraId="4AF55F83" w14:textId="1BBBAD03" w:rsidR="002D4838" w:rsidRPr="00EB1270" w:rsidRDefault="009954DC" w:rsidP="0034687B">
      <w:pPr>
        <w:spacing w:before="360" w:after="120"/>
        <w:jc w:val="both"/>
        <w:rPr>
          <w:b/>
          <w:u w:val="single"/>
        </w:rPr>
      </w:pPr>
      <w:r>
        <w:rPr>
          <w:b/>
          <w:u w:val="single"/>
        </w:rPr>
        <w:t xml:space="preserve">Poniedziałek </w:t>
      </w:r>
      <w:r w:rsidR="00734387" w:rsidRPr="00EB1270">
        <w:rPr>
          <w:b/>
          <w:u w:val="single"/>
        </w:rPr>
        <w:t>1</w:t>
      </w:r>
      <w:r w:rsidR="005D68B9" w:rsidRPr="00EB1270">
        <w:rPr>
          <w:b/>
          <w:u w:val="single"/>
        </w:rPr>
        <w:t>6</w:t>
      </w:r>
      <w:r w:rsidR="00734387" w:rsidRPr="00EB1270">
        <w:rPr>
          <w:b/>
          <w:u w:val="single"/>
        </w:rPr>
        <w:t>.1</w:t>
      </w:r>
      <w:r w:rsidR="005D68B9" w:rsidRPr="00EB1270">
        <w:rPr>
          <w:b/>
          <w:u w:val="single"/>
        </w:rPr>
        <w:t>1</w:t>
      </w:r>
      <w:r w:rsidR="00734387" w:rsidRPr="00EB1270">
        <w:rPr>
          <w:b/>
          <w:u w:val="single"/>
        </w:rPr>
        <w:t>.20</w:t>
      </w:r>
      <w:r w:rsidR="005D68B9" w:rsidRPr="00EB1270">
        <w:rPr>
          <w:b/>
          <w:u w:val="single"/>
        </w:rPr>
        <w:t>20</w:t>
      </w:r>
    </w:p>
    <w:p w14:paraId="2DBF7390" w14:textId="5AC252CE" w:rsidR="002D4838" w:rsidRPr="0034687B" w:rsidRDefault="00486F9C" w:rsidP="0034687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34687B">
        <w:rPr>
          <w:rFonts w:ascii="Times New Roman" w:hAnsi="Times New Roman"/>
          <w:b/>
          <w:bCs/>
          <w:sz w:val="24"/>
          <w:szCs w:val="24"/>
        </w:rPr>
        <w:t>Otwarcie XXVI Szkoły Jesiennej PTBR</w:t>
      </w:r>
      <w:r w:rsidR="00F86DF1" w:rsidRPr="003468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F60D609" w14:textId="04E3B61A" w:rsidR="00BC2531" w:rsidRPr="0034687B" w:rsidRDefault="00E57F85" w:rsidP="0034687B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Wykład inauguracyjny: </w:t>
      </w:r>
      <w:r w:rsidR="004A5B32" w:rsidRPr="0034687B">
        <w:rPr>
          <w:rFonts w:ascii="Times New Roman" w:hAnsi="Times New Roman"/>
          <w:sz w:val="24"/>
          <w:szCs w:val="24"/>
        </w:rPr>
        <w:t xml:space="preserve">Stulecie promieniowania radia w Rzeczypospolitej (mgr </w:t>
      </w:r>
      <w:r w:rsidR="00762DC4" w:rsidRPr="0034687B">
        <w:rPr>
          <w:rFonts w:ascii="Times New Roman" w:hAnsi="Times New Roman"/>
          <w:sz w:val="24"/>
          <w:szCs w:val="24"/>
        </w:rPr>
        <w:t xml:space="preserve">inż. </w:t>
      </w:r>
      <w:r w:rsidR="004A5B32" w:rsidRPr="0034687B">
        <w:rPr>
          <w:rFonts w:ascii="Times New Roman" w:hAnsi="Times New Roman"/>
          <w:sz w:val="24"/>
          <w:szCs w:val="24"/>
        </w:rPr>
        <w:t>Stefan Różycki)</w:t>
      </w:r>
    </w:p>
    <w:p w14:paraId="18FA674C" w14:textId="77777777" w:rsidR="00BC2531" w:rsidRPr="00EB1270" w:rsidRDefault="00BC2531" w:rsidP="0034687B">
      <w:pPr>
        <w:spacing w:before="240" w:after="120"/>
        <w:jc w:val="both"/>
        <w:rPr>
          <w:b/>
        </w:rPr>
      </w:pPr>
      <w:r w:rsidRPr="00EB1270">
        <w:rPr>
          <w:b/>
        </w:rPr>
        <w:t>SESJA PLENARNA</w:t>
      </w:r>
    </w:p>
    <w:p w14:paraId="5A113577" w14:textId="0AD517C6" w:rsidR="00BC2531" w:rsidRPr="0034687B" w:rsidRDefault="00415324" w:rsidP="0034687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Z</w:t>
      </w:r>
      <w:r w:rsidR="00D247EC" w:rsidRPr="0034687B">
        <w:rPr>
          <w:rFonts w:ascii="Times New Roman" w:hAnsi="Times New Roman"/>
          <w:sz w:val="24"/>
          <w:szCs w:val="24"/>
        </w:rPr>
        <w:t xml:space="preserve">miany w ustawie </w:t>
      </w:r>
      <w:r w:rsidRPr="0034687B">
        <w:rPr>
          <w:rFonts w:ascii="Times New Roman" w:hAnsi="Times New Roman"/>
          <w:sz w:val="24"/>
          <w:szCs w:val="24"/>
        </w:rPr>
        <w:t xml:space="preserve">Prawo atomowe, w zakresie: reglamentacji działalności związanej z narażeniem,  uprawnień pracowniczych oraz kontroli narażenia pracowników </w:t>
      </w:r>
      <w:r w:rsidR="00860885" w:rsidRPr="0034687B">
        <w:rPr>
          <w:rFonts w:ascii="Times New Roman" w:hAnsi="Times New Roman"/>
          <w:sz w:val="24"/>
          <w:szCs w:val="24"/>
        </w:rPr>
        <w:t>(mgr inż.</w:t>
      </w:r>
      <w:r w:rsidR="002E4F3B" w:rsidRPr="0034687B">
        <w:rPr>
          <w:rFonts w:ascii="Times New Roman" w:hAnsi="Times New Roman"/>
          <w:sz w:val="24"/>
          <w:szCs w:val="24"/>
        </w:rPr>
        <w:t xml:space="preserve"> Edward R</w:t>
      </w:r>
      <w:r w:rsidR="00860885" w:rsidRPr="0034687B">
        <w:rPr>
          <w:rFonts w:ascii="Times New Roman" w:hAnsi="Times New Roman"/>
          <w:sz w:val="24"/>
          <w:szCs w:val="24"/>
        </w:rPr>
        <w:t>aban, PAA Warszawa)</w:t>
      </w:r>
    </w:p>
    <w:p w14:paraId="613CF649" w14:textId="2BFDC9D8" w:rsidR="00BC2531" w:rsidRPr="0034687B" w:rsidRDefault="00BC2531" w:rsidP="0034687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Radon (dr Jerzy Olszewski, IMP Łódź)</w:t>
      </w:r>
      <w:r w:rsidR="004D5AD3" w:rsidRPr="0034687B">
        <w:rPr>
          <w:rFonts w:ascii="Times New Roman" w:hAnsi="Times New Roman"/>
          <w:sz w:val="24"/>
          <w:szCs w:val="24"/>
        </w:rPr>
        <w:t xml:space="preserve"> </w:t>
      </w:r>
    </w:p>
    <w:p w14:paraId="7AC14979" w14:textId="42351ED0" w:rsidR="003F63D7" w:rsidRPr="0034687B" w:rsidRDefault="00860885" w:rsidP="0034687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Narażenie medyczne w Polsce (dr Dariusz Kluszczyński, KCOR Łódź)</w:t>
      </w:r>
    </w:p>
    <w:p w14:paraId="5A771EE7" w14:textId="68E03158" w:rsidR="00853DC4" w:rsidRPr="0034687B" w:rsidRDefault="007B54DC" w:rsidP="0034687B">
      <w:pPr>
        <w:pStyle w:val="Akapitzlist"/>
        <w:numPr>
          <w:ilvl w:val="0"/>
          <w:numId w:val="9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Jak powstawały limity ekspozycji na pole elektromagnetyczne. Rola polskich uczonych (dr Halina </w:t>
      </w:r>
      <w:proofErr w:type="spellStart"/>
      <w:r w:rsidRPr="0034687B">
        <w:rPr>
          <w:rFonts w:ascii="Times New Roman" w:hAnsi="Times New Roman"/>
          <w:sz w:val="24"/>
          <w:szCs w:val="24"/>
        </w:rPr>
        <w:t>Aniołczyk</w:t>
      </w:r>
      <w:proofErr w:type="spellEnd"/>
      <w:r w:rsidRPr="0034687B">
        <w:rPr>
          <w:rFonts w:ascii="Times New Roman" w:hAnsi="Times New Roman"/>
          <w:sz w:val="24"/>
          <w:szCs w:val="24"/>
        </w:rPr>
        <w:t>)</w:t>
      </w:r>
    </w:p>
    <w:p w14:paraId="631A7D80" w14:textId="50535EC6" w:rsidR="001A1221" w:rsidRPr="0034687B" w:rsidRDefault="00853DC4" w:rsidP="0034687B">
      <w:pPr>
        <w:spacing w:before="240" w:after="120"/>
        <w:jc w:val="both"/>
        <w:rPr>
          <w:b/>
        </w:rPr>
      </w:pPr>
      <w:r w:rsidRPr="00EB1270">
        <w:rPr>
          <w:b/>
        </w:rPr>
        <w:t>POLA ELEKTROMAGNETYCZNE - Sesja I</w:t>
      </w:r>
      <w:r w:rsidR="003F63D7" w:rsidRPr="00EB1270">
        <w:rPr>
          <w:b/>
        </w:rPr>
        <w:t xml:space="preserve"> „Nowe źródła PEM”</w:t>
      </w:r>
      <w:r w:rsidRPr="00EB1270">
        <w:rPr>
          <w:b/>
        </w:rPr>
        <w:t>:</w:t>
      </w:r>
    </w:p>
    <w:p w14:paraId="0A4D70F8" w14:textId="2967A314" w:rsidR="003F63D7" w:rsidRPr="0034687B" w:rsidRDefault="00853DC4" w:rsidP="003468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Pola i promieniowanie elektromagnetyczne - podstawowe wiadomości </w:t>
      </w:r>
      <w:r w:rsidR="007D2474" w:rsidRPr="0034687B">
        <w:rPr>
          <w:rFonts w:ascii="Times New Roman" w:hAnsi="Times New Roman"/>
          <w:sz w:val="24"/>
          <w:szCs w:val="24"/>
        </w:rPr>
        <w:t>(dr Piotr Politański</w:t>
      </w:r>
      <w:r w:rsidR="00E85FA1" w:rsidRPr="0034687B">
        <w:rPr>
          <w:rFonts w:ascii="Times New Roman" w:hAnsi="Times New Roman"/>
          <w:sz w:val="24"/>
          <w:szCs w:val="24"/>
        </w:rPr>
        <w:t>, IMP Łódź</w:t>
      </w:r>
      <w:r w:rsidR="007D2474" w:rsidRPr="0034687B">
        <w:rPr>
          <w:rFonts w:ascii="Times New Roman" w:hAnsi="Times New Roman"/>
          <w:sz w:val="24"/>
          <w:szCs w:val="24"/>
        </w:rPr>
        <w:t>)</w:t>
      </w:r>
    </w:p>
    <w:p w14:paraId="57F388EC" w14:textId="07E8053E" w:rsidR="003F63D7" w:rsidRPr="0034687B" w:rsidRDefault="003F63D7" w:rsidP="003468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Internet Rzeczy w przemyśle i życiu codziennym (dr hab. inż. Patryk </w:t>
      </w:r>
      <w:proofErr w:type="spellStart"/>
      <w:r w:rsidRPr="0034687B">
        <w:rPr>
          <w:rFonts w:ascii="Times New Roman" w:hAnsi="Times New Roman"/>
          <w:sz w:val="24"/>
          <w:szCs w:val="24"/>
        </w:rPr>
        <w:t>Zradziński</w:t>
      </w:r>
      <w:proofErr w:type="spellEnd"/>
      <w:r w:rsidRPr="0034687B">
        <w:rPr>
          <w:rFonts w:ascii="Times New Roman" w:hAnsi="Times New Roman"/>
          <w:sz w:val="24"/>
          <w:szCs w:val="24"/>
        </w:rPr>
        <w:t>, CIOP-PIB, Warszawa)</w:t>
      </w:r>
    </w:p>
    <w:p w14:paraId="34D8B3BB" w14:textId="6B1DE03B" w:rsidR="003F63D7" w:rsidRPr="0034687B" w:rsidRDefault="003F63D7" w:rsidP="0034687B">
      <w:pPr>
        <w:pStyle w:val="Akapitzlist"/>
        <w:numPr>
          <w:ilvl w:val="0"/>
          <w:numId w:val="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Oddziaływanie pojazdów elektrycznych na środowisko elektromagnetyczne (</w:t>
      </w:r>
      <w:r w:rsidR="00E85FA1" w:rsidRPr="0034687B">
        <w:rPr>
          <w:rFonts w:ascii="Times New Roman" w:hAnsi="Times New Roman"/>
          <w:sz w:val="24"/>
          <w:szCs w:val="24"/>
        </w:rPr>
        <w:t>dr hab. inż.</w:t>
      </w:r>
      <w:r w:rsidRPr="0034687B">
        <w:rPr>
          <w:rFonts w:ascii="Times New Roman" w:hAnsi="Times New Roman"/>
          <w:sz w:val="24"/>
          <w:szCs w:val="24"/>
        </w:rPr>
        <w:t xml:space="preserve"> Krzysztof Gryz</w:t>
      </w:r>
      <w:r w:rsidR="00E85FA1" w:rsidRPr="0034687B">
        <w:rPr>
          <w:rFonts w:ascii="Times New Roman" w:hAnsi="Times New Roman"/>
          <w:sz w:val="24"/>
          <w:szCs w:val="24"/>
        </w:rPr>
        <w:t>, CIOP-PIB Warszawa</w:t>
      </w:r>
      <w:r w:rsidRPr="0034687B">
        <w:rPr>
          <w:rFonts w:ascii="Times New Roman" w:hAnsi="Times New Roman"/>
          <w:sz w:val="24"/>
          <w:szCs w:val="24"/>
        </w:rPr>
        <w:t>)</w:t>
      </w:r>
    </w:p>
    <w:p w14:paraId="684AC8B5" w14:textId="77777777" w:rsidR="00853DC4" w:rsidRPr="00EB1270" w:rsidRDefault="00853DC4" w:rsidP="0034687B">
      <w:pPr>
        <w:spacing w:before="240" w:after="120"/>
        <w:jc w:val="both"/>
        <w:rPr>
          <w:b/>
        </w:rPr>
      </w:pPr>
      <w:r w:rsidRPr="00EB1270">
        <w:rPr>
          <w:b/>
        </w:rPr>
        <w:t>PROMIENIOWANIE JONIZUJĄCE - Sesja I</w:t>
      </w:r>
      <w:r w:rsidR="00EB1270" w:rsidRPr="00EB1270">
        <w:rPr>
          <w:b/>
        </w:rPr>
        <w:t xml:space="preserve"> „Promieniowanie jonizujące </w:t>
      </w:r>
      <w:r w:rsidR="00EB1270">
        <w:rPr>
          <w:b/>
        </w:rPr>
        <w:t xml:space="preserve">w </w:t>
      </w:r>
      <w:r w:rsidR="00EB1270" w:rsidRPr="00EB1270">
        <w:rPr>
          <w:b/>
        </w:rPr>
        <w:t>medycynie”</w:t>
      </w:r>
      <w:r w:rsidR="00EB1270">
        <w:rPr>
          <w:b/>
        </w:rPr>
        <w:t xml:space="preserve"> (cz. 1)</w:t>
      </w:r>
    </w:p>
    <w:p w14:paraId="3D6D574C" w14:textId="3E009669" w:rsidR="003E49EF" w:rsidRPr="00EB1270" w:rsidRDefault="003E49EF" w:rsidP="003468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B1270">
        <w:rPr>
          <w:rFonts w:ascii="Times New Roman" w:hAnsi="Times New Roman"/>
          <w:sz w:val="24"/>
          <w:szCs w:val="24"/>
        </w:rPr>
        <w:t>Uzasadnienie ekspozycji medycznych (mgr Dorota Wróblewska, KCOR Łódź)</w:t>
      </w:r>
    </w:p>
    <w:p w14:paraId="26BAD84D" w14:textId="3797175B" w:rsidR="003E49EF" w:rsidRPr="00EB1270" w:rsidRDefault="003E49EF" w:rsidP="003468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B1270">
        <w:rPr>
          <w:rFonts w:ascii="Times New Roman" w:hAnsi="Times New Roman"/>
          <w:sz w:val="24"/>
          <w:szCs w:val="24"/>
        </w:rPr>
        <w:t>Dawki w obrazowaniu tomograficznym w pediatrii (dr Piotr Pankowski, KCOR Łódź)</w:t>
      </w:r>
    </w:p>
    <w:p w14:paraId="3CEA0ECA" w14:textId="1DA2FFB9" w:rsidR="00480F42" w:rsidRPr="0034687B" w:rsidRDefault="003E49EF" w:rsidP="0034687B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B1270">
        <w:rPr>
          <w:rFonts w:ascii="Times New Roman" w:hAnsi="Times New Roman"/>
          <w:sz w:val="24"/>
          <w:szCs w:val="24"/>
        </w:rPr>
        <w:t>Narażenie w med</w:t>
      </w:r>
      <w:bookmarkStart w:id="0" w:name="_GoBack"/>
      <w:bookmarkEnd w:id="0"/>
      <w:r w:rsidRPr="00EB1270">
        <w:rPr>
          <w:rFonts w:ascii="Times New Roman" w:hAnsi="Times New Roman"/>
          <w:sz w:val="24"/>
          <w:szCs w:val="24"/>
        </w:rPr>
        <w:t>ycynie nuklearnej (dr Piotr Pankowski, KCOR Łódź)</w:t>
      </w:r>
    </w:p>
    <w:p w14:paraId="6E939AD8" w14:textId="291ADEAA" w:rsidR="005D68B9" w:rsidRPr="00EB1270" w:rsidRDefault="00486F9C" w:rsidP="0034687B">
      <w:pPr>
        <w:keepNext/>
        <w:pageBreakBefore/>
        <w:spacing w:before="36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Wtorek </w:t>
      </w:r>
      <w:r w:rsidR="005D68B9" w:rsidRPr="00EB1270">
        <w:rPr>
          <w:b/>
          <w:u w:val="single"/>
        </w:rPr>
        <w:t>17.11.2020</w:t>
      </w:r>
    </w:p>
    <w:p w14:paraId="3E7011FE" w14:textId="77777777" w:rsidR="00EB1270" w:rsidRPr="00EB1270" w:rsidRDefault="00EB1270" w:rsidP="0034687B">
      <w:pPr>
        <w:spacing w:before="240" w:after="120"/>
        <w:jc w:val="both"/>
        <w:rPr>
          <w:b/>
        </w:rPr>
      </w:pPr>
      <w:r w:rsidRPr="00EB1270">
        <w:rPr>
          <w:b/>
        </w:rPr>
        <w:t>PROMIENIOWANIE JONIZUJĄCE - Sesja I</w:t>
      </w:r>
      <w:r>
        <w:rPr>
          <w:b/>
        </w:rPr>
        <w:t>I</w:t>
      </w:r>
      <w:r w:rsidRPr="00EB1270">
        <w:rPr>
          <w:b/>
        </w:rPr>
        <w:t xml:space="preserve"> „Promieniowanie jonizujące </w:t>
      </w:r>
      <w:r>
        <w:rPr>
          <w:b/>
        </w:rPr>
        <w:t xml:space="preserve">w </w:t>
      </w:r>
      <w:r w:rsidRPr="00EB1270">
        <w:rPr>
          <w:b/>
        </w:rPr>
        <w:t>medycynie”</w:t>
      </w:r>
      <w:r>
        <w:rPr>
          <w:b/>
        </w:rPr>
        <w:t xml:space="preserve"> (cz. 2)</w:t>
      </w:r>
    </w:p>
    <w:p w14:paraId="6C6F2127" w14:textId="77777777" w:rsidR="00783579" w:rsidRPr="00EB1270" w:rsidRDefault="00783579" w:rsidP="00D1034C">
      <w:pPr>
        <w:jc w:val="both"/>
        <w:rPr>
          <w:b/>
        </w:rPr>
      </w:pPr>
    </w:p>
    <w:p w14:paraId="7E57B3E0" w14:textId="57F4E663" w:rsidR="003E49EF" w:rsidRPr="00EB1270" w:rsidRDefault="003E49EF" w:rsidP="0034687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B1270">
        <w:rPr>
          <w:rFonts w:ascii="Times New Roman" w:hAnsi="Times New Roman"/>
          <w:sz w:val="24"/>
          <w:szCs w:val="24"/>
        </w:rPr>
        <w:t>Kontrola jakości kolorowych monitorów medycznych</w:t>
      </w:r>
      <w:r w:rsidR="00F07AAC" w:rsidRPr="00EB1270">
        <w:rPr>
          <w:rFonts w:ascii="Times New Roman" w:hAnsi="Times New Roman"/>
          <w:sz w:val="24"/>
          <w:szCs w:val="24"/>
        </w:rPr>
        <w:t xml:space="preserve"> (</w:t>
      </w:r>
      <w:r w:rsidR="004F4246">
        <w:rPr>
          <w:rFonts w:ascii="Times New Roman" w:hAnsi="Times New Roman"/>
          <w:sz w:val="24"/>
          <w:szCs w:val="24"/>
        </w:rPr>
        <w:t xml:space="preserve">mgr </w:t>
      </w:r>
      <w:r w:rsidR="00F07AAC" w:rsidRPr="00EB1270">
        <w:rPr>
          <w:rFonts w:ascii="Times New Roman" w:hAnsi="Times New Roman"/>
          <w:sz w:val="24"/>
          <w:szCs w:val="24"/>
        </w:rPr>
        <w:t>Adam Grabowski, KCOR Łódź)</w:t>
      </w:r>
    </w:p>
    <w:p w14:paraId="059C88FF" w14:textId="69373A81" w:rsidR="003E49EF" w:rsidRPr="0034687B" w:rsidRDefault="003E49EF" w:rsidP="0034687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Praktyka w kardiologii interwencyjnej dawniej i dziś w kontekście ochrony radiologicznej</w:t>
      </w:r>
      <w:r w:rsidR="00F07AAC" w:rsidRPr="0034687B">
        <w:rPr>
          <w:rFonts w:ascii="Times New Roman" w:hAnsi="Times New Roman"/>
          <w:sz w:val="24"/>
          <w:szCs w:val="24"/>
        </w:rPr>
        <w:t xml:space="preserve"> soczewek ocznych</w:t>
      </w:r>
      <w:r w:rsidRPr="0034687B">
        <w:rPr>
          <w:rFonts w:ascii="Times New Roman" w:hAnsi="Times New Roman"/>
          <w:sz w:val="24"/>
          <w:szCs w:val="24"/>
        </w:rPr>
        <w:t xml:space="preserve"> - wyni</w:t>
      </w:r>
      <w:r w:rsidR="00F07AAC" w:rsidRPr="0034687B">
        <w:rPr>
          <w:rFonts w:ascii="Times New Roman" w:hAnsi="Times New Roman"/>
          <w:sz w:val="24"/>
          <w:szCs w:val="24"/>
        </w:rPr>
        <w:t xml:space="preserve">ki projektów EURALOC i MEDIRAD dr Joanna </w:t>
      </w:r>
      <w:proofErr w:type="spellStart"/>
      <w:r w:rsidR="00F07AAC" w:rsidRPr="0034687B">
        <w:rPr>
          <w:rFonts w:ascii="Times New Roman" w:hAnsi="Times New Roman"/>
          <w:sz w:val="24"/>
          <w:szCs w:val="24"/>
        </w:rPr>
        <w:t>Domienik</w:t>
      </w:r>
      <w:proofErr w:type="spellEnd"/>
      <w:r w:rsidR="00F07AAC" w:rsidRPr="0034687B">
        <w:rPr>
          <w:rFonts w:ascii="Times New Roman" w:hAnsi="Times New Roman"/>
          <w:sz w:val="24"/>
          <w:szCs w:val="24"/>
        </w:rPr>
        <w:t xml:space="preserve">-Andrzejewska, IMP Łódź) </w:t>
      </w:r>
    </w:p>
    <w:p w14:paraId="7BA673B0" w14:textId="696CF66D" w:rsidR="005D68B9" w:rsidRPr="0034687B" w:rsidRDefault="003E49EF" w:rsidP="0034687B">
      <w:pPr>
        <w:pStyle w:val="Akapitzlist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B1270">
        <w:rPr>
          <w:rFonts w:ascii="Times New Roman" w:hAnsi="Times New Roman"/>
          <w:sz w:val="24"/>
          <w:szCs w:val="24"/>
        </w:rPr>
        <w:t>Osłony przeciw promieniowaniu jonizującemu stosowane w rentgenodiagnostyce i ocena ich skuteczności</w:t>
      </w:r>
      <w:r w:rsidR="00F07AAC" w:rsidRPr="00EB1270">
        <w:rPr>
          <w:rFonts w:ascii="Times New Roman" w:hAnsi="Times New Roman"/>
          <w:sz w:val="24"/>
          <w:szCs w:val="24"/>
        </w:rPr>
        <w:t xml:space="preserve"> (mgr Marcin Brodecki, IMP Łódź)</w:t>
      </w:r>
    </w:p>
    <w:p w14:paraId="0B8740B9" w14:textId="77777777" w:rsidR="009C3ADD" w:rsidRPr="00EB1270" w:rsidRDefault="009C3ADD" w:rsidP="0034687B">
      <w:pPr>
        <w:spacing w:before="240" w:after="120"/>
        <w:jc w:val="both"/>
        <w:rPr>
          <w:b/>
        </w:rPr>
      </w:pPr>
      <w:r w:rsidRPr="00EB1270">
        <w:rPr>
          <w:b/>
        </w:rPr>
        <w:t>POLA ELEKTROMAGNETYCZNE - Sesja II „Wymagania dotyczące ochrony przed PEM”</w:t>
      </w:r>
    </w:p>
    <w:p w14:paraId="2282EDE6" w14:textId="662B7B8D" w:rsidR="001C2623" w:rsidRPr="0034687B" w:rsidRDefault="007B54DC" w:rsidP="003468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Zasada ostrożności przy ustalaniu limitów ekspozycji na pole elektromagnetyczne (prof. dr hab. Marek Zmyślony, IMP Łódź)</w:t>
      </w:r>
    </w:p>
    <w:p w14:paraId="13ED67D9" w14:textId="2D2FAFE8" w:rsidR="009C3ADD" w:rsidRPr="0034687B" w:rsidRDefault="001C2623" w:rsidP="003468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Dopuszczalne poziomy PEM: aspekty propagacyjne, ekonomiczne i zdrowotne (dr hab. inż. Sławomir Hausman, prof. PŁ, Wydziału Elektrotechniki, Elektroniki, Informatyki i Automatyki Politechniki Łódzkiej)</w:t>
      </w:r>
    </w:p>
    <w:p w14:paraId="15B5BAC3" w14:textId="197C2F66" w:rsidR="009C3ADD" w:rsidRPr="0034687B" w:rsidRDefault="009C3ADD" w:rsidP="003468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Zróżnicowanie wymagań dotyczących ochrony ludności i pracowników w zaleceniach międzynarodowych i wymaganiach prawnych Unii Europejskiej (</w:t>
      </w:r>
      <w:r w:rsidR="00E85FA1" w:rsidRPr="0034687B">
        <w:rPr>
          <w:rFonts w:ascii="Times New Roman" w:hAnsi="Times New Roman"/>
          <w:sz w:val="24"/>
          <w:szCs w:val="24"/>
        </w:rPr>
        <w:t xml:space="preserve">dr inż. </w:t>
      </w:r>
      <w:r w:rsidRPr="0034687B">
        <w:rPr>
          <w:rFonts w:ascii="Times New Roman" w:hAnsi="Times New Roman"/>
          <w:sz w:val="24"/>
          <w:szCs w:val="24"/>
        </w:rPr>
        <w:t>Jolanta Karpowicz, CIOP-PIB, Warszawa)</w:t>
      </w:r>
    </w:p>
    <w:p w14:paraId="77CA96E4" w14:textId="4C3326E8" w:rsidR="009C3ADD" w:rsidRPr="0034687B" w:rsidRDefault="005F3A80" w:rsidP="0034687B">
      <w:pPr>
        <w:pStyle w:val="Akapitzlist"/>
        <w:numPr>
          <w:ilvl w:val="0"/>
          <w:numId w:val="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Zastosowanie krajowych przepisów dotyczących ochrony przed promieniowaniem elektromagnetycznym w resorcie obrony narodowej </w:t>
      </w:r>
      <w:r w:rsidR="009C3ADD" w:rsidRPr="0034687B">
        <w:rPr>
          <w:rFonts w:ascii="Times New Roman" w:hAnsi="Times New Roman"/>
          <w:sz w:val="24"/>
          <w:szCs w:val="24"/>
        </w:rPr>
        <w:t>(dr inż. J. Kieliszek WIHE)</w:t>
      </w:r>
    </w:p>
    <w:p w14:paraId="02607D6F" w14:textId="47328A5E" w:rsidR="002D4838" w:rsidRPr="00EB1270" w:rsidRDefault="00486F9C" w:rsidP="0034687B">
      <w:pPr>
        <w:spacing w:before="360" w:after="120"/>
        <w:jc w:val="both"/>
        <w:rPr>
          <w:b/>
          <w:u w:val="single"/>
        </w:rPr>
      </w:pPr>
      <w:r>
        <w:rPr>
          <w:b/>
          <w:u w:val="single"/>
        </w:rPr>
        <w:t xml:space="preserve">Środa </w:t>
      </w:r>
      <w:r w:rsidR="00142A6C" w:rsidRPr="00EB1270">
        <w:rPr>
          <w:b/>
          <w:u w:val="single"/>
        </w:rPr>
        <w:t>18</w:t>
      </w:r>
      <w:r w:rsidR="0059075B" w:rsidRPr="00EB1270">
        <w:rPr>
          <w:b/>
          <w:u w:val="single"/>
        </w:rPr>
        <w:t>.1</w:t>
      </w:r>
      <w:r w:rsidR="00142A6C" w:rsidRPr="00EB1270">
        <w:rPr>
          <w:b/>
          <w:u w:val="single"/>
        </w:rPr>
        <w:t>1</w:t>
      </w:r>
      <w:r w:rsidR="0059075B" w:rsidRPr="00EB1270">
        <w:rPr>
          <w:b/>
          <w:u w:val="single"/>
        </w:rPr>
        <w:t>.2018</w:t>
      </w:r>
    </w:p>
    <w:p w14:paraId="2E42C736" w14:textId="5BC0C496" w:rsidR="00783579" w:rsidRPr="00EB1270" w:rsidRDefault="00783579" w:rsidP="0034687B">
      <w:pPr>
        <w:spacing w:before="240" w:after="120"/>
        <w:jc w:val="both"/>
        <w:rPr>
          <w:b/>
        </w:rPr>
      </w:pPr>
      <w:r w:rsidRPr="00EB1270">
        <w:rPr>
          <w:b/>
        </w:rPr>
        <w:t>PROMIENIOWANIE JONIZUJĄCE - Sesja III</w:t>
      </w:r>
      <w:r w:rsidR="00142A6C" w:rsidRPr="00EB1270">
        <w:rPr>
          <w:b/>
        </w:rPr>
        <w:t xml:space="preserve"> </w:t>
      </w:r>
      <w:r w:rsidR="00486F9C">
        <w:rPr>
          <w:b/>
        </w:rPr>
        <w:t>„</w:t>
      </w:r>
      <w:r w:rsidR="00142A6C" w:rsidRPr="00EB1270">
        <w:rPr>
          <w:b/>
        </w:rPr>
        <w:t>Radon</w:t>
      </w:r>
      <w:r w:rsidR="00486F9C">
        <w:rPr>
          <w:b/>
        </w:rPr>
        <w:t>”</w:t>
      </w:r>
    </w:p>
    <w:p w14:paraId="24B11380" w14:textId="75A0BC35" w:rsidR="00391BA7" w:rsidRPr="0034687B" w:rsidRDefault="00391BA7" w:rsidP="0034687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Radon w hydrosferze - geneza, transport, uwalnianie, metody pomiarów i </w:t>
      </w:r>
      <w:proofErr w:type="spellStart"/>
      <w:r w:rsidRPr="0034687B">
        <w:rPr>
          <w:rFonts w:ascii="Times New Roman" w:hAnsi="Times New Roman"/>
          <w:sz w:val="24"/>
          <w:szCs w:val="24"/>
        </w:rPr>
        <w:t>odradonowania</w:t>
      </w:r>
      <w:proofErr w:type="spellEnd"/>
      <w:r w:rsidRPr="0034687B">
        <w:rPr>
          <w:rFonts w:ascii="Times New Roman" w:hAnsi="Times New Roman"/>
          <w:sz w:val="24"/>
          <w:szCs w:val="24"/>
        </w:rPr>
        <w:t xml:space="preserve"> oraz aspekty prawne wykorzystania wód radonowych (dr hab. inż. Tadeusz </w:t>
      </w:r>
      <w:proofErr w:type="spellStart"/>
      <w:r w:rsidRPr="0034687B">
        <w:rPr>
          <w:rFonts w:ascii="Times New Roman" w:hAnsi="Times New Roman"/>
          <w:sz w:val="24"/>
          <w:szCs w:val="24"/>
        </w:rPr>
        <w:t>Przylibski</w:t>
      </w:r>
      <w:proofErr w:type="spellEnd"/>
      <w:r w:rsidRPr="0034687B"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r w:rsidRPr="0034687B">
        <w:rPr>
          <w:rFonts w:ascii="Times New Roman" w:hAnsi="Times New Roman"/>
          <w:sz w:val="24"/>
          <w:szCs w:val="24"/>
        </w:rPr>
        <w:t>PWr</w:t>
      </w:r>
      <w:proofErr w:type="spellEnd"/>
      <w:r w:rsidRPr="0034687B">
        <w:rPr>
          <w:rFonts w:ascii="Times New Roman" w:hAnsi="Times New Roman"/>
          <w:sz w:val="24"/>
          <w:szCs w:val="24"/>
        </w:rPr>
        <w:t xml:space="preserve">) </w:t>
      </w:r>
    </w:p>
    <w:p w14:paraId="3845CB00" w14:textId="326124BB" w:rsidR="00391BA7" w:rsidRPr="0034687B" w:rsidRDefault="00391BA7" w:rsidP="0034687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Techniki pomiarów radonu w powietrzu gruntowym i metody wyzna</w:t>
      </w:r>
      <w:r w:rsidR="00154EFF" w:rsidRPr="0034687B">
        <w:rPr>
          <w:rFonts w:ascii="Times New Roman" w:hAnsi="Times New Roman"/>
          <w:sz w:val="24"/>
          <w:szCs w:val="24"/>
        </w:rPr>
        <w:t>czania i</w:t>
      </w:r>
      <w:r w:rsidRPr="0034687B">
        <w:rPr>
          <w:rFonts w:ascii="Times New Roman" w:hAnsi="Times New Roman"/>
          <w:sz w:val="24"/>
          <w:szCs w:val="24"/>
        </w:rPr>
        <w:t>ndeksu ryzyka radonowego terenu (dr hab. inż. Krzysztof Kozak, prof. IFJ</w:t>
      </w:r>
      <w:r w:rsidR="00154EFF" w:rsidRPr="0034687B">
        <w:rPr>
          <w:rFonts w:ascii="Times New Roman" w:hAnsi="Times New Roman"/>
          <w:sz w:val="24"/>
          <w:szCs w:val="24"/>
        </w:rPr>
        <w:t xml:space="preserve"> PAN</w:t>
      </w:r>
      <w:r w:rsidRPr="0034687B">
        <w:rPr>
          <w:rFonts w:ascii="Times New Roman" w:hAnsi="Times New Roman"/>
          <w:sz w:val="24"/>
          <w:szCs w:val="24"/>
        </w:rPr>
        <w:t>)</w:t>
      </w:r>
    </w:p>
    <w:p w14:paraId="68898D00" w14:textId="1B6CDDDE" w:rsidR="00CB200D" w:rsidRPr="0034687B" w:rsidRDefault="00391BA7" w:rsidP="0034687B">
      <w:pPr>
        <w:pStyle w:val="Akapitzlist"/>
        <w:numPr>
          <w:ilvl w:val="0"/>
          <w:numId w:val="6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iCs/>
          <w:sz w:val="24"/>
          <w:szCs w:val="24"/>
        </w:rPr>
        <w:t>Radon w powietrzu atmosferycznych: pochodzenie, pomiar, ochrona</w:t>
      </w:r>
      <w:r w:rsidRPr="0034687B">
        <w:rPr>
          <w:rFonts w:ascii="Times New Roman" w:hAnsi="Times New Roman"/>
          <w:sz w:val="24"/>
          <w:szCs w:val="24"/>
        </w:rPr>
        <w:t xml:space="preserve"> (</w:t>
      </w:r>
      <w:r w:rsidR="004D5AD3" w:rsidRPr="0034687B">
        <w:rPr>
          <w:rFonts w:ascii="Times New Roman" w:hAnsi="Times New Roman"/>
          <w:sz w:val="24"/>
          <w:szCs w:val="24"/>
        </w:rPr>
        <w:t xml:space="preserve">mgr inż. </w:t>
      </w:r>
      <w:r w:rsidRPr="0034687B">
        <w:rPr>
          <w:rFonts w:ascii="Times New Roman" w:hAnsi="Times New Roman"/>
          <w:sz w:val="24"/>
          <w:szCs w:val="24"/>
        </w:rPr>
        <w:t>Katarzyna Wołoszczuk</w:t>
      </w:r>
      <w:r w:rsidR="004D5AD3" w:rsidRPr="0034687B">
        <w:rPr>
          <w:rFonts w:ascii="Times New Roman" w:hAnsi="Times New Roman"/>
          <w:sz w:val="24"/>
          <w:szCs w:val="24"/>
        </w:rPr>
        <w:t>, CLOR Warszawa)</w:t>
      </w:r>
    </w:p>
    <w:p w14:paraId="6C468ACB" w14:textId="77777777" w:rsidR="009D2054" w:rsidRPr="00EB1270" w:rsidRDefault="009D2054" w:rsidP="0034687B">
      <w:pPr>
        <w:spacing w:before="240" w:after="120"/>
        <w:jc w:val="both"/>
        <w:rPr>
          <w:b/>
        </w:rPr>
      </w:pPr>
      <w:r w:rsidRPr="00EB1270">
        <w:rPr>
          <w:b/>
        </w:rPr>
        <w:t>POLA ELEKTROMAGNETYCZNE - Sesja III „Ekspozycja na PEM od systemów radiokomunikacyjnych”</w:t>
      </w:r>
    </w:p>
    <w:p w14:paraId="75A25D1D" w14:textId="54676B63" w:rsidR="009D2054" w:rsidRPr="0034687B" w:rsidRDefault="001B65D1" w:rsidP="0034687B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Sieci telefonii komórkowej - koegzystencja technologii 2G do 5G </w:t>
      </w:r>
      <w:r w:rsidR="009D2054" w:rsidRPr="0034687B">
        <w:rPr>
          <w:rFonts w:ascii="Times New Roman" w:hAnsi="Times New Roman"/>
          <w:sz w:val="24"/>
          <w:szCs w:val="24"/>
        </w:rPr>
        <w:t>(</w:t>
      </w:r>
      <w:r w:rsidR="00E85FA1" w:rsidRPr="0034687B">
        <w:rPr>
          <w:rFonts w:ascii="Times New Roman" w:hAnsi="Times New Roman"/>
          <w:sz w:val="24"/>
          <w:szCs w:val="24"/>
        </w:rPr>
        <w:t>dr hab. inż.</w:t>
      </w:r>
      <w:r w:rsidR="009D2054" w:rsidRPr="0034687B">
        <w:rPr>
          <w:rFonts w:ascii="Times New Roman" w:hAnsi="Times New Roman"/>
          <w:sz w:val="24"/>
          <w:szCs w:val="24"/>
        </w:rPr>
        <w:t xml:space="preserve"> Paweł Bieńkowski)</w:t>
      </w:r>
    </w:p>
    <w:p w14:paraId="70DB0D6E" w14:textId="2D40C613" w:rsidR="009D2054" w:rsidRPr="0034687B" w:rsidRDefault="001B65D1" w:rsidP="0034687B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Środowisko elektromagnetyczne - perspektywy ochrony w świetle nowych uregulowań prawnych </w:t>
      </w:r>
      <w:r w:rsidR="009D2054" w:rsidRPr="0034687B">
        <w:rPr>
          <w:rFonts w:ascii="Times New Roman" w:hAnsi="Times New Roman"/>
          <w:sz w:val="24"/>
          <w:szCs w:val="24"/>
        </w:rPr>
        <w:t>(</w:t>
      </w:r>
      <w:r w:rsidR="00E85FA1" w:rsidRPr="0034687B">
        <w:rPr>
          <w:rFonts w:ascii="Times New Roman" w:hAnsi="Times New Roman"/>
          <w:sz w:val="24"/>
          <w:szCs w:val="24"/>
        </w:rPr>
        <w:t xml:space="preserve">dr hab. </w:t>
      </w:r>
      <w:r w:rsidRPr="0034687B">
        <w:rPr>
          <w:rFonts w:ascii="Times New Roman" w:hAnsi="Times New Roman"/>
          <w:sz w:val="24"/>
          <w:szCs w:val="24"/>
        </w:rPr>
        <w:t>inż.</w:t>
      </w:r>
      <w:r w:rsidR="009D2054" w:rsidRPr="0034687B">
        <w:rPr>
          <w:rFonts w:ascii="Times New Roman" w:hAnsi="Times New Roman"/>
          <w:sz w:val="24"/>
          <w:szCs w:val="24"/>
        </w:rPr>
        <w:t xml:space="preserve"> Paweł Bieńkowski)</w:t>
      </w:r>
    </w:p>
    <w:p w14:paraId="69D18536" w14:textId="584CAAF4" w:rsidR="004D5AD3" w:rsidRPr="0034687B" w:rsidRDefault="009D2054" w:rsidP="0034687B">
      <w:pPr>
        <w:pStyle w:val="Akapitzlist"/>
        <w:numPr>
          <w:ilvl w:val="0"/>
          <w:numId w:val="7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Oddziaływanie systemów radiokomunikacyjnych (RTV, 2G, 4G, 5G) na wielkomiejskie środowisko elektromagnetyczne (dr Jolanta Karpowicz, dr hab. inż. Krzysztof Gryz, dr hab. inż. Patryk </w:t>
      </w:r>
      <w:proofErr w:type="spellStart"/>
      <w:r w:rsidRPr="0034687B">
        <w:rPr>
          <w:rFonts w:ascii="Times New Roman" w:hAnsi="Times New Roman"/>
          <w:sz w:val="24"/>
          <w:szCs w:val="24"/>
        </w:rPr>
        <w:t>Zradziński</w:t>
      </w:r>
      <w:proofErr w:type="spellEnd"/>
      <w:r w:rsidRPr="0034687B">
        <w:rPr>
          <w:rFonts w:ascii="Times New Roman" w:hAnsi="Times New Roman"/>
          <w:sz w:val="24"/>
          <w:szCs w:val="24"/>
        </w:rPr>
        <w:t>, CIOP-PIB, Warszawa</w:t>
      </w:r>
    </w:p>
    <w:p w14:paraId="31A179A8" w14:textId="520483DA" w:rsidR="00B1351C" w:rsidRPr="00EB1270" w:rsidRDefault="00480F42" w:rsidP="0034687B">
      <w:pPr>
        <w:spacing w:before="360"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Czwartek </w:t>
      </w:r>
      <w:r w:rsidR="00142A6C" w:rsidRPr="00EB1270">
        <w:rPr>
          <w:b/>
          <w:u w:val="single"/>
        </w:rPr>
        <w:t>19</w:t>
      </w:r>
      <w:r w:rsidR="0059075B" w:rsidRPr="00EB1270">
        <w:rPr>
          <w:b/>
          <w:u w:val="single"/>
        </w:rPr>
        <w:t>.1</w:t>
      </w:r>
      <w:r w:rsidR="00142A6C" w:rsidRPr="00EB1270">
        <w:rPr>
          <w:b/>
          <w:u w:val="single"/>
        </w:rPr>
        <w:t>1</w:t>
      </w:r>
      <w:r w:rsidR="0059075B" w:rsidRPr="00EB1270">
        <w:rPr>
          <w:b/>
          <w:u w:val="single"/>
        </w:rPr>
        <w:t>.20</w:t>
      </w:r>
      <w:r w:rsidR="00142A6C" w:rsidRPr="00EB1270">
        <w:rPr>
          <w:b/>
          <w:u w:val="single"/>
        </w:rPr>
        <w:t>20</w:t>
      </w:r>
    </w:p>
    <w:p w14:paraId="10673E0D" w14:textId="77777777" w:rsidR="00783579" w:rsidRPr="00EB1270" w:rsidRDefault="00783579" w:rsidP="0034687B">
      <w:pPr>
        <w:spacing w:before="240" w:after="120"/>
        <w:jc w:val="both"/>
        <w:rPr>
          <w:b/>
        </w:rPr>
      </w:pPr>
      <w:r w:rsidRPr="00EB1270">
        <w:rPr>
          <w:b/>
        </w:rPr>
        <w:t>POL</w:t>
      </w:r>
      <w:r w:rsidR="009D2054" w:rsidRPr="00EB1270">
        <w:rPr>
          <w:b/>
        </w:rPr>
        <w:t>A ELEKTROMAGNETYCZNE - Sesja IV „Pomiary PEM dla celów ochrony ludzi”</w:t>
      </w:r>
    </w:p>
    <w:p w14:paraId="7944E229" w14:textId="681179BE" w:rsidR="002C3C07" w:rsidRPr="0034687B" w:rsidRDefault="005F3A80" w:rsidP="0034687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Ocena zagrożeń elektromagnetycznych w jednostkach organizacyjnych MON w aspekcie użytkowania przenośnych i doręcznych urządzeń łączności </w:t>
      </w:r>
      <w:r w:rsidR="00254347" w:rsidRPr="0034687B">
        <w:rPr>
          <w:rFonts w:ascii="Times New Roman" w:hAnsi="Times New Roman"/>
          <w:sz w:val="24"/>
          <w:szCs w:val="24"/>
        </w:rPr>
        <w:t>(dr inż. Jarosław Kieliszek</w:t>
      </w:r>
      <w:r w:rsidR="00E85FA1" w:rsidRPr="0034687B">
        <w:rPr>
          <w:rFonts w:ascii="Times New Roman" w:hAnsi="Times New Roman"/>
          <w:sz w:val="24"/>
          <w:szCs w:val="24"/>
        </w:rPr>
        <w:t>, WIHE Warszawa</w:t>
      </w:r>
      <w:r w:rsidR="00254347" w:rsidRPr="0034687B">
        <w:rPr>
          <w:rFonts w:ascii="Times New Roman" w:hAnsi="Times New Roman"/>
          <w:sz w:val="24"/>
          <w:szCs w:val="24"/>
        </w:rPr>
        <w:t>)</w:t>
      </w:r>
    </w:p>
    <w:p w14:paraId="62A5325B" w14:textId="01786E61" w:rsidR="0098242B" w:rsidRPr="0034687B" w:rsidRDefault="005A3D7C" w:rsidP="0034687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>Ocena badań biegłości</w:t>
      </w:r>
      <w:r w:rsidR="008C5B41" w:rsidRPr="0034687B">
        <w:rPr>
          <w:rFonts w:ascii="Times New Roman" w:hAnsi="Times New Roman"/>
          <w:sz w:val="24"/>
          <w:szCs w:val="24"/>
        </w:rPr>
        <w:t xml:space="preserve"> przeprowadzonych w 2019 roku w IMP</w:t>
      </w:r>
      <w:r w:rsidRPr="0034687B">
        <w:rPr>
          <w:rFonts w:ascii="Times New Roman" w:hAnsi="Times New Roman"/>
          <w:sz w:val="24"/>
          <w:szCs w:val="24"/>
        </w:rPr>
        <w:t xml:space="preserve"> (</w:t>
      </w:r>
      <w:r w:rsidR="00E85FA1" w:rsidRPr="0034687B">
        <w:rPr>
          <w:rFonts w:ascii="Times New Roman" w:hAnsi="Times New Roman"/>
          <w:sz w:val="24"/>
          <w:szCs w:val="24"/>
        </w:rPr>
        <w:t xml:space="preserve">dr Piotr Politański, </w:t>
      </w:r>
      <w:r w:rsidR="0098242B" w:rsidRPr="0034687B">
        <w:rPr>
          <w:rFonts w:ascii="Times New Roman" w:hAnsi="Times New Roman"/>
          <w:sz w:val="24"/>
          <w:szCs w:val="24"/>
        </w:rPr>
        <w:t>IMP</w:t>
      </w:r>
      <w:r w:rsidR="00E85FA1" w:rsidRPr="0034687B">
        <w:rPr>
          <w:rFonts w:ascii="Times New Roman" w:hAnsi="Times New Roman"/>
          <w:sz w:val="24"/>
          <w:szCs w:val="24"/>
        </w:rPr>
        <w:t xml:space="preserve"> Łódź</w:t>
      </w:r>
      <w:r w:rsidR="0098242B" w:rsidRPr="0034687B">
        <w:rPr>
          <w:rFonts w:ascii="Times New Roman" w:hAnsi="Times New Roman"/>
          <w:sz w:val="24"/>
          <w:szCs w:val="24"/>
        </w:rPr>
        <w:t>)</w:t>
      </w:r>
      <w:r w:rsidR="005815F3" w:rsidRPr="0034687B">
        <w:rPr>
          <w:rFonts w:ascii="Times New Roman" w:hAnsi="Times New Roman"/>
          <w:sz w:val="24"/>
          <w:szCs w:val="24"/>
        </w:rPr>
        <w:tab/>
      </w:r>
    </w:p>
    <w:p w14:paraId="7689C9D0" w14:textId="042F387D" w:rsidR="00B7667C" w:rsidRPr="0034687B" w:rsidRDefault="007D2474" w:rsidP="0034687B">
      <w:pPr>
        <w:pStyle w:val="Akapitzlist"/>
        <w:numPr>
          <w:ilvl w:val="0"/>
          <w:numId w:val="8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34687B">
        <w:rPr>
          <w:rFonts w:ascii="Times New Roman" w:hAnsi="Times New Roman"/>
          <w:sz w:val="24"/>
          <w:szCs w:val="24"/>
        </w:rPr>
        <w:t xml:space="preserve">Metodyka badań środowiskowych </w:t>
      </w:r>
      <w:r w:rsidR="008C5B41" w:rsidRPr="0034687B">
        <w:rPr>
          <w:rFonts w:ascii="Times New Roman" w:hAnsi="Times New Roman"/>
          <w:sz w:val="24"/>
          <w:szCs w:val="24"/>
        </w:rPr>
        <w:t xml:space="preserve">PEM </w:t>
      </w:r>
      <w:r w:rsidRPr="0034687B">
        <w:rPr>
          <w:rFonts w:ascii="Times New Roman" w:hAnsi="Times New Roman"/>
          <w:sz w:val="24"/>
          <w:szCs w:val="24"/>
        </w:rPr>
        <w:t>wg nowych przepisów Ministerstwa Klimatu (dr Piotr Politański</w:t>
      </w:r>
      <w:r w:rsidR="00E85FA1" w:rsidRPr="0034687B">
        <w:rPr>
          <w:rFonts w:ascii="Times New Roman" w:hAnsi="Times New Roman"/>
          <w:sz w:val="24"/>
          <w:szCs w:val="24"/>
        </w:rPr>
        <w:t>, IMP Łódź</w:t>
      </w:r>
      <w:r w:rsidRPr="0034687B">
        <w:rPr>
          <w:rFonts w:ascii="Times New Roman" w:hAnsi="Times New Roman"/>
          <w:sz w:val="24"/>
          <w:szCs w:val="24"/>
        </w:rPr>
        <w:t>)</w:t>
      </w:r>
    </w:p>
    <w:p w14:paraId="3B5AD2A0" w14:textId="6C498484" w:rsidR="00480F42" w:rsidRPr="0034687B" w:rsidRDefault="00C656D4" w:rsidP="0034687B">
      <w:pPr>
        <w:spacing w:before="240" w:after="120"/>
        <w:jc w:val="both"/>
        <w:rPr>
          <w:b/>
        </w:rPr>
      </w:pPr>
      <w:r w:rsidRPr="00EB1270">
        <w:rPr>
          <w:b/>
        </w:rPr>
        <w:t>DONIESIENIA WŁASNE UCZESTNIKÓW SZKOŁY (cz.1)</w:t>
      </w:r>
    </w:p>
    <w:p w14:paraId="2022FCB0" w14:textId="3B3A376F" w:rsidR="00B1351C" w:rsidRPr="00EB1270" w:rsidRDefault="00D92CD6" w:rsidP="0034687B">
      <w:pPr>
        <w:spacing w:before="360" w:after="120"/>
        <w:jc w:val="both"/>
        <w:rPr>
          <w:b/>
          <w:u w:val="single"/>
        </w:rPr>
      </w:pPr>
      <w:r>
        <w:rPr>
          <w:b/>
          <w:u w:val="single"/>
        </w:rPr>
        <w:t xml:space="preserve">Piątek </w:t>
      </w:r>
      <w:r w:rsidR="00463947" w:rsidRPr="00EB1270">
        <w:rPr>
          <w:b/>
          <w:u w:val="single"/>
        </w:rPr>
        <w:t>20.11</w:t>
      </w:r>
      <w:r w:rsidR="00B1351C" w:rsidRPr="00EB1270">
        <w:rPr>
          <w:b/>
          <w:u w:val="single"/>
        </w:rPr>
        <w:t>.20</w:t>
      </w:r>
      <w:r w:rsidR="00463947" w:rsidRPr="00EB1270">
        <w:rPr>
          <w:b/>
          <w:u w:val="single"/>
        </w:rPr>
        <w:t>20</w:t>
      </w:r>
    </w:p>
    <w:p w14:paraId="587F18DC" w14:textId="2B3A5EEE" w:rsidR="00B1351C" w:rsidRPr="00EB1270" w:rsidRDefault="001F31AF" w:rsidP="0034687B">
      <w:pPr>
        <w:spacing w:before="240" w:after="120"/>
        <w:jc w:val="both"/>
        <w:rPr>
          <w:b/>
        </w:rPr>
      </w:pPr>
      <w:r w:rsidRPr="00EB1270">
        <w:rPr>
          <w:b/>
        </w:rPr>
        <w:t>DONIESIENIA WŁASNE UCZESTNIKÓW SZKOŁY</w:t>
      </w:r>
      <w:r w:rsidR="00C656D4" w:rsidRPr="00EB1270">
        <w:rPr>
          <w:b/>
        </w:rPr>
        <w:t xml:space="preserve"> (cz.2)</w:t>
      </w:r>
    </w:p>
    <w:p w14:paraId="55B1E5F6" w14:textId="7958AC22" w:rsidR="003C6CEB" w:rsidRDefault="00D92CD6" w:rsidP="001B10EB">
      <w:pPr>
        <w:tabs>
          <w:tab w:val="left" w:pos="284"/>
        </w:tabs>
        <w:spacing w:before="120"/>
        <w:jc w:val="both"/>
      </w:pPr>
      <w:r w:rsidRPr="001B10EB">
        <w:rPr>
          <w:b/>
          <w:bCs/>
        </w:rPr>
        <w:t>Zakończenie</w:t>
      </w:r>
      <w:r w:rsidR="006A327C" w:rsidRPr="001B10EB">
        <w:rPr>
          <w:b/>
          <w:bCs/>
        </w:rPr>
        <w:t xml:space="preserve"> </w:t>
      </w:r>
      <w:r w:rsidRPr="001B10EB">
        <w:rPr>
          <w:b/>
          <w:bCs/>
        </w:rPr>
        <w:t>XXVI Szkoły Jesiennej PTBR</w:t>
      </w:r>
    </w:p>
    <w:sectPr w:rsidR="003C6CEB" w:rsidSect="00DE5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64A3F"/>
    <w:multiLevelType w:val="hybridMultilevel"/>
    <w:tmpl w:val="4E0A2B4C"/>
    <w:lvl w:ilvl="0" w:tplc="4DE00B98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93113"/>
    <w:multiLevelType w:val="hybridMultilevel"/>
    <w:tmpl w:val="E6AC00E0"/>
    <w:lvl w:ilvl="0" w:tplc="D78CAE18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82C49"/>
    <w:multiLevelType w:val="hybridMultilevel"/>
    <w:tmpl w:val="842034B6"/>
    <w:lvl w:ilvl="0" w:tplc="4FDE668C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118A7"/>
    <w:multiLevelType w:val="hybridMultilevel"/>
    <w:tmpl w:val="E2A8D1B8"/>
    <w:lvl w:ilvl="0" w:tplc="2EB8ABC2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12A2F"/>
    <w:multiLevelType w:val="hybridMultilevel"/>
    <w:tmpl w:val="F8F8C5B8"/>
    <w:lvl w:ilvl="0" w:tplc="8F32FD4A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2311E"/>
    <w:multiLevelType w:val="hybridMultilevel"/>
    <w:tmpl w:val="3656C84C"/>
    <w:lvl w:ilvl="0" w:tplc="FC68C31C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DA5311"/>
    <w:multiLevelType w:val="hybridMultilevel"/>
    <w:tmpl w:val="CFD24DEE"/>
    <w:lvl w:ilvl="0" w:tplc="F5FC8710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C7168"/>
    <w:multiLevelType w:val="hybridMultilevel"/>
    <w:tmpl w:val="FE36FE44"/>
    <w:lvl w:ilvl="0" w:tplc="35FA423E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03872"/>
    <w:multiLevelType w:val="hybridMultilevel"/>
    <w:tmpl w:val="6B366598"/>
    <w:lvl w:ilvl="0" w:tplc="29446C94">
      <w:start w:val="1"/>
      <w:numFmt w:val="ordinal"/>
      <w:lvlText w:val="%1"/>
      <w:lvlJc w:val="left"/>
      <w:pPr>
        <w:ind w:left="1004" w:hanging="360"/>
      </w:pPr>
      <w:rPr>
        <w:rFonts w:ascii="Times New Roman" w:hAnsi="Times New Roman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E5B"/>
    <w:rsid w:val="00000E5B"/>
    <w:rsid w:val="000028A9"/>
    <w:rsid w:val="00003CB6"/>
    <w:rsid w:val="00006740"/>
    <w:rsid w:val="0001262C"/>
    <w:rsid w:val="000376E5"/>
    <w:rsid w:val="0004492A"/>
    <w:rsid w:val="000620AC"/>
    <w:rsid w:val="00073D4A"/>
    <w:rsid w:val="00077B5C"/>
    <w:rsid w:val="000952EE"/>
    <w:rsid w:val="000A2688"/>
    <w:rsid w:val="000E55A2"/>
    <w:rsid w:val="000F63FF"/>
    <w:rsid w:val="001149B0"/>
    <w:rsid w:val="00116259"/>
    <w:rsid w:val="00120DB3"/>
    <w:rsid w:val="0012766C"/>
    <w:rsid w:val="00142A6C"/>
    <w:rsid w:val="00154EFF"/>
    <w:rsid w:val="00155B68"/>
    <w:rsid w:val="00155CEA"/>
    <w:rsid w:val="001A1221"/>
    <w:rsid w:val="001B10EB"/>
    <w:rsid w:val="001B65D1"/>
    <w:rsid w:val="001C2623"/>
    <w:rsid w:val="001E4D54"/>
    <w:rsid w:val="001E5CA0"/>
    <w:rsid w:val="001F31AF"/>
    <w:rsid w:val="001F565B"/>
    <w:rsid w:val="00252FCB"/>
    <w:rsid w:val="00254347"/>
    <w:rsid w:val="0026392B"/>
    <w:rsid w:val="002A5EB7"/>
    <w:rsid w:val="002C3C07"/>
    <w:rsid w:val="002C7847"/>
    <w:rsid w:val="002D4838"/>
    <w:rsid w:val="002E4BFA"/>
    <w:rsid w:val="002E4F3B"/>
    <w:rsid w:val="002F1D01"/>
    <w:rsid w:val="002F3960"/>
    <w:rsid w:val="00323439"/>
    <w:rsid w:val="00331C5F"/>
    <w:rsid w:val="00335F1C"/>
    <w:rsid w:val="0034687B"/>
    <w:rsid w:val="00355493"/>
    <w:rsid w:val="003866EB"/>
    <w:rsid w:val="00391BA7"/>
    <w:rsid w:val="003A5DE0"/>
    <w:rsid w:val="003C01F6"/>
    <w:rsid w:val="003C2208"/>
    <w:rsid w:val="003C4922"/>
    <w:rsid w:val="003C6CEB"/>
    <w:rsid w:val="003E49EF"/>
    <w:rsid w:val="003E5F4C"/>
    <w:rsid w:val="003F63D7"/>
    <w:rsid w:val="00415324"/>
    <w:rsid w:val="00461373"/>
    <w:rsid w:val="00463947"/>
    <w:rsid w:val="00480E77"/>
    <w:rsid w:val="00480F42"/>
    <w:rsid w:val="00486F9C"/>
    <w:rsid w:val="004A5B32"/>
    <w:rsid w:val="004D5AD3"/>
    <w:rsid w:val="004F4246"/>
    <w:rsid w:val="004F49F7"/>
    <w:rsid w:val="005024B9"/>
    <w:rsid w:val="005530F8"/>
    <w:rsid w:val="0057634E"/>
    <w:rsid w:val="005815F3"/>
    <w:rsid w:val="005862AD"/>
    <w:rsid w:val="0059075B"/>
    <w:rsid w:val="005907B4"/>
    <w:rsid w:val="005A3D7C"/>
    <w:rsid w:val="005A5262"/>
    <w:rsid w:val="005B36E3"/>
    <w:rsid w:val="005C6027"/>
    <w:rsid w:val="005D3517"/>
    <w:rsid w:val="005D68B9"/>
    <w:rsid w:val="005E688C"/>
    <w:rsid w:val="005F3A80"/>
    <w:rsid w:val="006246B5"/>
    <w:rsid w:val="00630A0F"/>
    <w:rsid w:val="006315C3"/>
    <w:rsid w:val="00661245"/>
    <w:rsid w:val="006612EC"/>
    <w:rsid w:val="006715F4"/>
    <w:rsid w:val="00673E85"/>
    <w:rsid w:val="00682C0F"/>
    <w:rsid w:val="006936C6"/>
    <w:rsid w:val="006A0EB6"/>
    <w:rsid w:val="006A327C"/>
    <w:rsid w:val="006E35D4"/>
    <w:rsid w:val="006E3F4E"/>
    <w:rsid w:val="006F1281"/>
    <w:rsid w:val="006F29F4"/>
    <w:rsid w:val="006F36FE"/>
    <w:rsid w:val="00734387"/>
    <w:rsid w:val="00761346"/>
    <w:rsid w:val="00762DC4"/>
    <w:rsid w:val="007766D1"/>
    <w:rsid w:val="00783579"/>
    <w:rsid w:val="007B0AE5"/>
    <w:rsid w:val="007B54DC"/>
    <w:rsid w:val="007C223B"/>
    <w:rsid w:val="007D2474"/>
    <w:rsid w:val="007E5A2E"/>
    <w:rsid w:val="00843394"/>
    <w:rsid w:val="00853DC4"/>
    <w:rsid w:val="00860885"/>
    <w:rsid w:val="00860C1C"/>
    <w:rsid w:val="00891865"/>
    <w:rsid w:val="008C1807"/>
    <w:rsid w:val="008C1C9C"/>
    <w:rsid w:val="008C30BE"/>
    <w:rsid w:val="008C5B41"/>
    <w:rsid w:val="008C661C"/>
    <w:rsid w:val="008D7AEB"/>
    <w:rsid w:val="0091039F"/>
    <w:rsid w:val="00911C8F"/>
    <w:rsid w:val="00940796"/>
    <w:rsid w:val="00960D6F"/>
    <w:rsid w:val="0096200B"/>
    <w:rsid w:val="0098242B"/>
    <w:rsid w:val="00983C72"/>
    <w:rsid w:val="00985C86"/>
    <w:rsid w:val="009954DC"/>
    <w:rsid w:val="009B7A00"/>
    <w:rsid w:val="009C3ADD"/>
    <w:rsid w:val="009D2054"/>
    <w:rsid w:val="00A07427"/>
    <w:rsid w:val="00A16C2E"/>
    <w:rsid w:val="00A51C1E"/>
    <w:rsid w:val="00A71BFF"/>
    <w:rsid w:val="00A8414D"/>
    <w:rsid w:val="00A85B5F"/>
    <w:rsid w:val="00A94AA3"/>
    <w:rsid w:val="00AB253A"/>
    <w:rsid w:val="00AD0C44"/>
    <w:rsid w:val="00AD67B3"/>
    <w:rsid w:val="00AE5024"/>
    <w:rsid w:val="00B04661"/>
    <w:rsid w:val="00B1351C"/>
    <w:rsid w:val="00B15C4B"/>
    <w:rsid w:val="00B166DF"/>
    <w:rsid w:val="00B20486"/>
    <w:rsid w:val="00B26DC8"/>
    <w:rsid w:val="00B44936"/>
    <w:rsid w:val="00B467EB"/>
    <w:rsid w:val="00B7667C"/>
    <w:rsid w:val="00B768AF"/>
    <w:rsid w:val="00B84A81"/>
    <w:rsid w:val="00B97580"/>
    <w:rsid w:val="00BA2794"/>
    <w:rsid w:val="00BA4D42"/>
    <w:rsid w:val="00BC2531"/>
    <w:rsid w:val="00BD3B18"/>
    <w:rsid w:val="00BE0C5F"/>
    <w:rsid w:val="00BF4274"/>
    <w:rsid w:val="00C10D52"/>
    <w:rsid w:val="00C13577"/>
    <w:rsid w:val="00C13FE7"/>
    <w:rsid w:val="00C35453"/>
    <w:rsid w:val="00C42106"/>
    <w:rsid w:val="00C610FC"/>
    <w:rsid w:val="00C656D4"/>
    <w:rsid w:val="00C94B5A"/>
    <w:rsid w:val="00C95899"/>
    <w:rsid w:val="00CA3D89"/>
    <w:rsid w:val="00CB200D"/>
    <w:rsid w:val="00CD59F5"/>
    <w:rsid w:val="00CE1537"/>
    <w:rsid w:val="00CF2F69"/>
    <w:rsid w:val="00CF483B"/>
    <w:rsid w:val="00D1034C"/>
    <w:rsid w:val="00D23F3F"/>
    <w:rsid w:val="00D247EC"/>
    <w:rsid w:val="00D372A4"/>
    <w:rsid w:val="00D44B5F"/>
    <w:rsid w:val="00D648AE"/>
    <w:rsid w:val="00D72379"/>
    <w:rsid w:val="00D85255"/>
    <w:rsid w:val="00D92CD6"/>
    <w:rsid w:val="00D97775"/>
    <w:rsid w:val="00DE5F8A"/>
    <w:rsid w:val="00E03A90"/>
    <w:rsid w:val="00E57F85"/>
    <w:rsid w:val="00E62F6D"/>
    <w:rsid w:val="00E84CC9"/>
    <w:rsid w:val="00E85FA1"/>
    <w:rsid w:val="00EB1270"/>
    <w:rsid w:val="00EC69E5"/>
    <w:rsid w:val="00EF6A2C"/>
    <w:rsid w:val="00F07AAC"/>
    <w:rsid w:val="00F140C9"/>
    <w:rsid w:val="00F27521"/>
    <w:rsid w:val="00F27DE6"/>
    <w:rsid w:val="00F36CC4"/>
    <w:rsid w:val="00F86DF1"/>
    <w:rsid w:val="00FB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5C874E"/>
  <w15:docId w15:val="{EE4BD65D-C029-4F0F-9811-F3EA02E7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715F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331C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C26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A71BFF"/>
    <w:pPr>
      <w:keepNext/>
      <w:ind w:firstLine="284"/>
      <w:outlineLvl w:val="4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00E5B"/>
    <w:pPr>
      <w:suppressAutoHyphens/>
      <w:spacing w:line="360" w:lineRule="auto"/>
      <w:ind w:firstLine="709"/>
      <w:jc w:val="both"/>
    </w:pPr>
    <w:rPr>
      <w:rFonts w:cs="Calibri"/>
      <w:lang w:eastAsia="ar-SA"/>
    </w:rPr>
  </w:style>
  <w:style w:type="paragraph" w:styleId="Tytu">
    <w:name w:val="Title"/>
    <w:basedOn w:val="Normalny"/>
    <w:next w:val="Normalny"/>
    <w:link w:val="TytuZnak"/>
    <w:qFormat/>
    <w:rsid w:val="00000E5B"/>
    <w:pPr>
      <w:spacing w:line="360" w:lineRule="auto"/>
      <w:jc w:val="center"/>
    </w:pPr>
    <w:rPr>
      <w:b/>
      <w:sz w:val="28"/>
      <w:szCs w:val="28"/>
      <w:lang w:eastAsia="en-US"/>
    </w:rPr>
  </w:style>
  <w:style w:type="character" w:customStyle="1" w:styleId="TytuZnak">
    <w:name w:val="Tytuł Znak"/>
    <w:link w:val="Tytu"/>
    <w:locked/>
    <w:rsid w:val="00000E5B"/>
    <w:rPr>
      <w:b/>
      <w:sz w:val="28"/>
      <w:szCs w:val="28"/>
      <w:lang w:val="pl-PL" w:eastAsia="en-US" w:bidi="ar-SA"/>
    </w:rPr>
  </w:style>
  <w:style w:type="character" w:customStyle="1" w:styleId="Tytuksiki1">
    <w:name w:val="Tytuł książki1"/>
    <w:rsid w:val="00A71BFF"/>
    <w:rPr>
      <w:rFonts w:cs="Times New Roman"/>
      <w:b/>
      <w:bCs/>
      <w:smallCaps/>
      <w:spacing w:val="5"/>
    </w:rPr>
  </w:style>
  <w:style w:type="paragraph" w:customStyle="1" w:styleId="Autor">
    <w:name w:val="Autor"/>
    <w:basedOn w:val="Normalny"/>
    <w:link w:val="AutorZnak"/>
    <w:rsid w:val="00A71BFF"/>
    <w:pPr>
      <w:spacing w:line="360" w:lineRule="auto"/>
      <w:ind w:firstLine="708"/>
      <w:jc w:val="center"/>
    </w:pPr>
    <w:rPr>
      <w:sz w:val="28"/>
      <w:szCs w:val="22"/>
      <w:lang w:eastAsia="en-US"/>
    </w:rPr>
  </w:style>
  <w:style w:type="character" w:customStyle="1" w:styleId="AutorZnak">
    <w:name w:val="Autor Znak"/>
    <w:link w:val="Autor"/>
    <w:locked/>
    <w:rsid w:val="00A71BFF"/>
    <w:rPr>
      <w:sz w:val="28"/>
      <w:szCs w:val="22"/>
      <w:lang w:val="pl-PL" w:eastAsia="en-US" w:bidi="ar-SA"/>
    </w:rPr>
  </w:style>
  <w:style w:type="paragraph" w:customStyle="1" w:styleId="Tekstpodstawowywcity31">
    <w:name w:val="Tekst podstawowy wcięty 31"/>
    <w:basedOn w:val="Normalny"/>
    <w:rsid w:val="00A71BFF"/>
    <w:pPr>
      <w:spacing w:line="360" w:lineRule="auto"/>
      <w:ind w:firstLine="360"/>
      <w:jc w:val="both"/>
    </w:pPr>
    <w:rPr>
      <w:rFonts w:ascii="Arial" w:hAnsi="Arial"/>
      <w:sz w:val="22"/>
      <w:szCs w:val="20"/>
    </w:rPr>
  </w:style>
  <w:style w:type="character" w:customStyle="1" w:styleId="ZnakZnak">
    <w:name w:val="Znak Znak"/>
    <w:rsid w:val="00A71BFF"/>
    <w:rPr>
      <w:b/>
      <w:sz w:val="28"/>
      <w:szCs w:val="28"/>
      <w:lang w:val="pl-PL" w:eastAsia="pl-PL" w:bidi="ar-SA"/>
    </w:rPr>
  </w:style>
  <w:style w:type="paragraph" w:customStyle="1" w:styleId="Standard">
    <w:name w:val="Standard"/>
    <w:rsid w:val="00AD0C44"/>
    <w:pPr>
      <w:suppressAutoHyphens/>
      <w:autoSpaceDN w:val="0"/>
      <w:textAlignment w:val="baseline"/>
    </w:pPr>
    <w:rPr>
      <w:rFonts w:ascii="Thorndale AMT" w:hAnsi="Thorndale AMT" w:cs="Arial"/>
      <w:kern w:val="3"/>
      <w:sz w:val="24"/>
      <w:szCs w:val="24"/>
      <w:lang w:eastAsia="zh-CN" w:bidi="hi-IN"/>
    </w:rPr>
  </w:style>
  <w:style w:type="character" w:styleId="Tytuksiki">
    <w:name w:val="Book Title"/>
    <w:qFormat/>
    <w:rsid w:val="00AD0C44"/>
    <w:rPr>
      <w:rFonts w:ascii="Times New Roman" w:hAnsi="Times New Roman"/>
      <w:b/>
      <w:sz w:val="28"/>
      <w:szCs w:val="28"/>
    </w:rPr>
  </w:style>
  <w:style w:type="character" w:styleId="Pogrubienie">
    <w:name w:val="Strong"/>
    <w:qFormat/>
    <w:rsid w:val="006A327C"/>
    <w:rPr>
      <w:b/>
      <w:bCs/>
    </w:rPr>
  </w:style>
  <w:style w:type="paragraph" w:styleId="Tekstdymka">
    <w:name w:val="Balloon Text"/>
    <w:basedOn w:val="Normalny"/>
    <w:semiHidden/>
    <w:rsid w:val="00AB253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B84A81"/>
    <w:rPr>
      <w:i/>
      <w:iCs/>
    </w:rPr>
  </w:style>
  <w:style w:type="character" w:customStyle="1" w:styleId="size">
    <w:name w:val="size"/>
    <w:basedOn w:val="Domylnaczcionkaakapitu"/>
    <w:rsid w:val="000028A9"/>
  </w:style>
  <w:style w:type="character" w:customStyle="1" w:styleId="font">
    <w:name w:val="font"/>
    <w:basedOn w:val="Domylnaczcionkaakapitu"/>
    <w:rsid w:val="000028A9"/>
  </w:style>
  <w:style w:type="paragraph" w:styleId="Mapadokumentu">
    <w:name w:val="Document Map"/>
    <w:basedOn w:val="Normalny"/>
    <w:semiHidden/>
    <w:rsid w:val="0096200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basedOn w:val="Domylnaczcionkaakapitu"/>
    <w:semiHidden/>
    <w:rsid w:val="00BA2794"/>
    <w:rPr>
      <w:sz w:val="16"/>
      <w:szCs w:val="16"/>
    </w:rPr>
  </w:style>
  <w:style w:type="paragraph" w:styleId="Tekstkomentarza">
    <w:name w:val="annotation text"/>
    <w:basedOn w:val="Normalny"/>
    <w:semiHidden/>
    <w:rsid w:val="00BA27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A2794"/>
    <w:rPr>
      <w:b/>
      <w:bCs/>
    </w:rPr>
  </w:style>
  <w:style w:type="paragraph" w:styleId="Akapitzlist">
    <w:name w:val="List Paragraph"/>
    <w:basedOn w:val="Normalny"/>
    <w:uiPriority w:val="34"/>
    <w:qFormat/>
    <w:rsid w:val="003E49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C2623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F42E5-94B2-46AA-BE84-CAC09829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IMP</dc:creator>
  <cp:keywords/>
  <cp:lastModifiedBy>Ewa Nowosielska</cp:lastModifiedBy>
  <cp:revision>3</cp:revision>
  <cp:lastPrinted>2020-02-07T09:07:00Z</cp:lastPrinted>
  <dcterms:created xsi:type="dcterms:W3CDTF">2020-03-05T19:00:00Z</dcterms:created>
  <dcterms:modified xsi:type="dcterms:W3CDTF">2020-03-05T19:18:00Z</dcterms:modified>
</cp:coreProperties>
</file>