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DB" w:rsidRDefault="005F2DDB" w:rsidP="00BB3F22">
      <w:pPr>
        <w:jc w:val="center"/>
        <w:rPr>
          <w:rStyle w:val="Pogrubienie"/>
          <w:bCs/>
          <w:color w:val="000000"/>
          <w:sz w:val="32"/>
          <w:szCs w:val="32"/>
          <w:lang w:val="en-US"/>
        </w:rPr>
      </w:pPr>
      <w:r>
        <w:rPr>
          <w:rStyle w:val="Pogrubienie"/>
          <w:bCs/>
          <w:color w:val="000000"/>
          <w:sz w:val="32"/>
          <w:szCs w:val="32"/>
          <w:lang w:val="en-US"/>
        </w:rPr>
        <w:t>First announcement</w:t>
      </w:r>
    </w:p>
    <w:p w:rsidR="005F2DDB" w:rsidRDefault="005F2DDB" w:rsidP="00BB3F22">
      <w:pPr>
        <w:jc w:val="center"/>
        <w:rPr>
          <w:rStyle w:val="Pogrubienie"/>
          <w:bCs/>
          <w:color w:val="000000"/>
          <w:sz w:val="32"/>
          <w:szCs w:val="32"/>
          <w:lang w:val="en-US"/>
        </w:rPr>
      </w:pPr>
      <w:r>
        <w:rPr>
          <w:rStyle w:val="Pogrubienie"/>
          <w:bCs/>
          <w:color w:val="000000"/>
          <w:sz w:val="32"/>
          <w:szCs w:val="32"/>
          <w:lang w:val="en-US"/>
        </w:rPr>
        <w:t>12</w:t>
      </w:r>
      <w:r w:rsidRPr="007260B5">
        <w:rPr>
          <w:rStyle w:val="Pogrubienie"/>
          <w:bCs/>
          <w:color w:val="000000"/>
          <w:sz w:val="32"/>
          <w:szCs w:val="32"/>
          <w:vertAlign w:val="superscript"/>
          <w:lang w:val="en-US"/>
        </w:rPr>
        <w:t>th</w:t>
      </w:r>
      <w:r>
        <w:rPr>
          <w:rStyle w:val="Pogrubienie"/>
          <w:bCs/>
          <w:color w:val="000000"/>
          <w:sz w:val="32"/>
          <w:szCs w:val="32"/>
          <w:lang w:val="en-US"/>
        </w:rPr>
        <w:t xml:space="preserve"> </w:t>
      </w:r>
      <w:r w:rsidRPr="009237B3">
        <w:rPr>
          <w:rStyle w:val="Pogrubienie"/>
          <w:bCs/>
          <w:color w:val="000000"/>
          <w:sz w:val="32"/>
          <w:szCs w:val="32"/>
          <w:lang w:val="en-US"/>
        </w:rPr>
        <w:t xml:space="preserve">LOWRAD </w:t>
      </w:r>
      <w:r>
        <w:rPr>
          <w:rStyle w:val="Pogrubienie"/>
          <w:bCs/>
          <w:color w:val="000000"/>
          <w:sz w:val="32"/>
          <w:szCs w:val="32"/>
          <w:lang w:val="en-US"/>
        </w:rPr>
        <w:t xml:space="preserve">International Conference, </w:t>
      </w:r>
      <w:smartTag w:uri="urn:schemas-microsoft-com:office:smarttags" w:element="City">
        <w:smartTag w:uri="urn:schemas-microsoft-com:office:smarttags" w:element="place">
          <w:r w:rsidRPr="009237B3">
            <w:rPr>
              <w:rStyle w:val="Pogrubienie"/>
              <w:bCs/>
              <w:color w:val="000000"/>
              <w:sz w:val="32"/>
              <w:szCs w:val="32"/>
              <w:lang w:val="en-US"/>
            </w:rPr>
            <w:t>Warsaw</w:t>
          </w:r>
        </w:smartTag>
      </w:smartTag>
      <w:r w:rsidRPr="009237B3">
        <w:rPr>
          <w:rStyle w:val="Pogrubienie"/>
          <w:bCs/>
          <w:color w:val="000000"/>
          <w:sz w:val="32"/>
          <w:szCs w:val="32"/>
          <w:lang w:val="en-US"/>
        </w:rPr>
        <w:t xml:space="preserve"> </w:t>
      </w:r>
      <w:r>
        <w:rPr>
          <w:rStyle w:val="Pogrubienie"/>
          <w:bCs/>
          <w:color w:val="000000"/>
          <w:sz w:val="32"/>
          <w:szCs w:val="32"/>
          <w:lang w:val="en-US"/>
        </w:rPr>
        <w:t xml:space="preserve">12-13, </w:t>
      </w:r>
      <w:r w:rsidRPr="009237B3">
        <w:rPr>
          <w:rStyle w:val="Pogrubienie"/>
          <w:bCs/>
          <w:color w:val="000000"/>
          <w:sz w:val="32"/>
          <w:szCs w:val="32"/>
          <w:lang w:val="en-US"/>
        </w:rPr>
        <w:t>December</w:t>
      </w:r>
      <w:r>
        <w:rPr>
          <w:rStyle w:val="Pogrubienie"/>
          <w:bCs/>
          <w:color w:val="000000"/>
          <w:sz w:val="32"/>
          <w:szCs w:val="32"/>
          <w:lang w:val="en-US"/>
        </w:rPr>
        <w:t>, 2016</w:t>
      </w:r>
    </w:p>
    <w:p w:rsidR="005F2DDB" w:rsidRPr="009237B3" w:rsidRDefault="005F2DDB" w:rsidP="00BB3F22">
      <w:pPr>
        <w:jc w:val="center"/>
        <w:rPr>
          <w:rStyle w:val="Pogrubienie"/>
          <w:bCs/>
          <w:color w:val="000000"/>
          <w:sz w:val="32"/>
          <w:szCs w:val="32"/>
          <w:lang w:val="en-US"/>
        </w:rPr>
      </w:pPr>
    </w:p>
    <w:p w:rsidR="005F2DDB" w:rsidRPr="003579F4" w:rsidRDefault="005F2DDB" w:rsidP="00BB3F22">
      <w:pPr>
        <w:jc w:val="center"/>
        <w:rPr>
          <w:rStyle w:val="Pogrubienie"/>
          <w:b w:val="0"/>
          <w:bCs/>
          <w:color w:val="000000"/>
          <w:sz w:val="36"/>
          <w:szCs w:val="36"/>
          <w:lang w:val="en-US"/>
        </w:rPr>
      </w:pPr>
      <w:r w:rsidRPr="003579F4">
        <w:rPr>
          <w:rStyle w:val="Pogrubienie"/>
          <w:b w:val="0"/>
          <w:bCs/>
          <w:color w:val="000000"/>
          <w:sz w:val="36"/>
          <w:szCs w:val="36"/>
          <w:lang w:val="en-US"/>
        </w:rPr>
        <w:t>“The Effects of Low Doses and Very Low Doses of Ionizing Radiation on Human Health and Biotopes”</w:t>
      </w:r>
    </w:p>
    <w:p w:rsidR="005F2DDB" w:rsidRDefault="005F2DDB" w:rsidP="00BB3F22">
      <w:pPr>
        <w:jc w:val="center"/>
        <w:rPr>
          <w:rStyle w:val="Pogrubienie"/>
          <w:b w:val="0"/>
          <w:bCs/>
          <w:color w:val="000000"/>
          <w:lang w:val="en-US"/>
        </w:rPr>
      </w:pPr>
    </w:p>
    <w:p w:rsidR="005F2DDB" w:rsidRDefault="006225E8" w:rsidP="00BB3F22">
      <w:pPr>
        <w:jc w:val="center"/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 w:val="0"/>
          <w:bCs/>
          <w:color w:val="000000"/>
          <w:lang w:val="en-US"/>
        </w:rPr>
        <w:t>will be he</w:t>
      </w:r>
      <w:bookmarkStart w:id="0" w:name="_GoBack"/>
      <w:bookmarkEnd w:id="0"/>
      <w:r w:rsidR="005F2DDB">
        <w:rPr>
          <w:rStyle w:val="Pogrubienie"/>
          <w:b w:val="0"/>
          <w:bCs/>
          <w:color w:val="000000"/>
          <w:lang w:val="en-US"/>
        </w:rPr>
        <w:t xml:space="preserve">ld in </w:t>
      </w:r>
      <w:smartTag w:uri="urn:schemas-microsoft-com:office:smarttags" w:element="place">
        <w:smartTag w:uri="urn:schemas-microsoft-com:office:smarttags" w:element="City">
          <w:r w:rsidR="005F2DDB">
            <w:rPr>
              <w:rStyle w:val="Pogrubienie"/>
              <w:b w:val="0"/>
              <w:bCs/>
              <w:color w:val="000000"/>
              <w:lang w:val="en-US"/>
            </w:rPr>
            <w:t>Warszawa</w:t>
          </w:r>
        </w:smartTag>
        <w:r w:rsidR="005F2DDB">
          <w:rPr>
            <w:rStyle w:val="Pogrubienie"/>
            <w:b w:val="0"/>
            <w:bCs/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5F2DDB">
            <w:rPr>
              <w:rStyle w:val="Pogrubienie"/>
              <w:b w:val="0"/>
              <w:bCs/>
              <w:color w:val="000000"/>
              <w:lang w:val="en-US"/>
            </w:rPr>
            <w:t>Poland</w:t>
          </w:r>
        </w:smartTag>
      </w:smartTag>
    </w:p>
    <w:p w:rsidR="005F2DDB" w:rsidRDefault="005F2DDB" w:rsidP="00BB3F22">
      <w:pPr>
        <w:jc w:val="center"/>
        <w:rPr>
          <w:rStyle w:val="Pogrubienie"/>
          <w:b w:val="0"/>
          <w:bCs/>
          <w:color w:val="000000"/>
          <w:lang w:val="en-US"/>
        </w:rPr>
      </w:pPr>
    </w:p>
    <w:p w:rsidR="005F2DDB" w:rsidRPr="009C27B5" w:rsidRDefault="006225E8" w:rsidP="00BB3F22">
      <w:pPr>
        <w:jc w:val="center"/>
        <w:rPr>
          <w:rStyle w:val="Pogrubienie"/>
          <w:b w:val="0"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40pt;height:304.5pt;z-index:-1;mso-position-horizontal:center" wrapcoords="-30 0 -30 21547 21600 21547 21600 0 -30 0">
            <v:imagedata r:id="rId6" o:title=""/>
            <w10:wrap type="tight"/>
          </v:shape>
        </w:pict>
      </w:r>
      <w:r w:rsidR="005F2DDB" w:rsidRPr="009C27B5">
        <w:rPr>
          <w:rStyle w:val="Pogrubienie"/>
          <w:b w:val="0"/>
          <w:bCs/>
          <w:color w:val="000000"/>
        </w:rPr>
        <w:t xml:space="preserve">Maria Skłodowska-Curie </w:t>
      </w:r>
      <w:proofErr w:type="spellStart"/>
      <w:r w:rsidR="005F2DDB" w:rsidRPr="009C27B5">
        <w:rPr>
          <w:rStyle w:val="Pogrubienie"/>
          <w:b w:val="0"/>
          <w:bCs/>
          <w:color w:val="000000"/>
        </w:rPr>
        <w:t>Museum</w:t>
      </w:r>
      <w:proofErr w:type="spellEnd"/>
      <w:r w:rsidR="005F2DDB" w:rsidRPr="009C27B5">
        <w:rPr>
          <w:rStyle w:val="Pogrubienie"/>
          <w:b w:val="0"/>
          <w:bCs/>
          <w:color w:val="000000"/>
        </w:rPr>
        <w:t>, Warszawa</w:t>
      </w:r>
    </w:p>
    <w:p w:rsidR="005F2DDB" w:rsidRPr="009C27B5" w:rsidRDefault="005F2DDB" w:rsidP="00BB3F22">
      <w:pPr>
        <w:jc w:val="center"/>
        <w:rPr>
          <w:rStyle w:val="Pogrubienie"/>
          <w:b w:val="0"/>
          <w:bCs/>
          <w:color w:val="000000"/>
        </w:rPr>
      </w:pPr>
    </w:p>
    <w:p w:rsidR="005F2DDB" w:rsidRPr="009C27B5" w:rsidRDefault="005F2DDB" w:rsidP="00BB3F22">
      <w:pPr>
        <w:jc w:val="center"/>
        <w:rPr>
          <w:rStyle w:val="Pogrubienie"/>
          <w:b w:val="0"/>
          <w:bCs/>
          <w:color w:val="000000"/>
        </w:rPr>
      </w:pPr>
    </w:p>
    <w:p w:rsidR="005F2DDB" w:rsidRPr="00070349" w:rsidRDefault="005F2DDB" w:rsidP="0013159C">
      <w:pPr>
        <w:jc w:val="center"/>
        <w:rPr>
          <w:rStyle w:val="Pogrubienie"/>
          <w:b w:val="0"/>
          <w:bCs/>
          <w:color w:val="000000"/>
        </w:rPr>
      </w:pPr>
      <w:proofErr w:type="spellStart"/>
      <w:r w:rsidRPr="00070349">
        <w:rPr>
          <w:rStyle w:val="Pogrubienie"/>
          <w:b w:val="0"/>
          <w:bCs/>
          <w:color w:val="000000"/>
        </w:rPr>
        <w:t>Dear</w:t>
      </w:r>
      <w:proofErr w:type="spellEnd"/>
      <w:r w:rsidRPr="00070349">
        <w:rPr>
          <w:rStyle w:val="Pogrubienie"/>
          <w:b w:val="0"/>
          <w:bCs/>
          <w:color w:val="000000"/>
        </w:rPr>
        <w:t xml:space="preserve"> Madame, Sir,</w:t>
      </w:r>
    </w:p>
    <w:p w:rsidR="005F2DDB" w:rsidRPr="0013159C" w:rsidRDefault="005F2DDB" w:rsidP="00D124E8">
      <w:pPr>
        <w:jc w:val="both"/>
        <w:rPr>
          <w:rStyle w:val="Pogrubienie"/>
          <w:b w:val="0"/>
          <w:bCs/>
          <w:color w:val="000000"/>
          <w:lang w:val="en-US"/>
        </w:rPr>
      </w:pPr>
      <w:r w:rsidRPr="0013159C">
        <w:rPr>
          <w:rStyle w:val="Pogrubienie"/>
          <w:b w:val="0"/>
          <w:bCs/>
          <w:color w:val="000000"/>
          <w:lang w:val="en-US"/>
        </w:rPr>
        <w:t xml:space="preserve">On behalf of the organizing committee of the </w:t>
      </w:r>
      <w:r>
        <w:rPr>
          <w:rStyle w:val="Pogrubienie"/>
          <w:b w:val="0"/>
          <w:bCs/>
          <w:color w:val="000000"/>
          <w:lang w:val="en-US"/>
        </w:rPr>
        <w:t>12</w:t>
      </w:r>
      <w:r w:rsidRPr="0013159C">
        <w:rPr>
          <w:rStyle w:val="Pogrubienie"/>
          <w:b w:val="0"/>
          <w:bCs/>
          <w:color w:val="000000"/>
          <w:lang w:val="en-US"/>
        </w:rPr>
        <w:t>th LOWRAD International Conference “The Effects of Low and Very Low Doses of Ionizing Radiation on Human Health and Biotopes”,</w:t>
      </w:r>
      <w:r>
        <w:rPr>
          <w:rStyle w:val="Pogrubienie"/>
          <w:b w:val="0"/>
          <w:bCs/>
          <w:color w:val="000000"/>
          <w:lang w:val="en-US"/>
        </w:rPr>
        <w:t xml:space="preserve"> </w:t>
      </w:r>
      <w:r w:rsidRPr="0013159C">
        <w:rPr>
          <w:rStyle w:val="Pogrubienie"/>
          <w:b w:val="0"/>
          <w:bCs/>
          <w:color w:val="000000"/>
          <w:lang w:val="en-US"/>
        </w:rPr>
        <w:t xml:space="preserve">which will be held in </w:t>
      </w:r>
      <w:r>
        <w:rPr>
          <w:rStyle w:val="Pogrubienie"/>
          <w:b w:val="0"/>
          <w:bCs/>
          <w:color w:val="000000"/>
          <w:lang w:val="en-US"/>
        </w:rPr>
        <w:t>Warsaw</w:t>
      </w:r>
      <w:r w:rsidRPr="0013159C">
        <w:rPr>
          <w:rStyle w:val="Pogrubienie"/>
          <w:b w:val="0"/>
          <w:bCs/>
          <w:color w:val="000000"/>
          <w:lang w:val="en-US"/>
        </w:rPr>
        <w:t xml:space="preserve">, </w:t>
      </w:r>
      <w:r>
        <w:rPr>
          <w:rStyle w:val="Pogrubienie"/>
          <w:b w:val="0"/>
          <w:bCs/>
          <w:color w:val="000000"/>
          <w:lang w:val="en-US"/>
        </w:rPr>
        <w:t>Poland</w:t>
      </w:r>
      <w:r w:rsidRPr="0013159C">
        <w:rPr>
          <w:rStyle w:val="Pogrubienie"/>
          <w:b w:val="0"/>
          <w:bCs/>
          <w:color w:val="000000"/>
          <w:lang w:val="en-US"/>
        </w:rPr>
        <w:t xml:space="preserve">, </w:t>
      </w:r>
      <w:r>
        <w:rPr>
          <w:rStyle w:val="Pogrubienie"/>
          <w:b w:val="0"/>
          <w:bCs/>
          <w:color w:val="000000"/>
          <w:lang w:val="en-US"/>
        </w:rPr>
        <w:t>on</w:t>
      </w:r>
      <w:r w:rsidRPr="0013159C">
        <w:rPr>
          <w:rStyle w:val="Pogrubienie"/>
          <w:b w:val="0"/>
          <w:bCs/>
          <w:color w:val="000000"/>
          <w:lang w:val="en-US"/>
        </w:rPr>
        <w:t xml:space="preserve"> </w:t>
      </w:r>
      <w:r w:rsidRPr="009C27B5">
        <w:rPr>
          <w:rStyle w:val="Pogrubienie"/>
          <w:b w:val="0"/>
          <w:bCs/>
          <w:color w:val="000000"/>
          <w:lang w:val="en-US"/>
        </w:rPr>
        <w:t>12-13</w:t>
      </w:r>
      <w:r w:rsidRPr="0013159C">
        <w:rPr>
          <w:rStyle w:val="Pogrubienie"/>
          <w:b w:val="0"/>
          <w:bCs/>
          <w:color w:val="000000"/>
          <w:lang w:val="en-US"/>
        </w:rPr>
        <w:t xml:space="preserve"> December 201</w:t>
      </w:r>
      <w:r>
        <w:rPr>
          <w:rStyle w:val="Pogrubienie"/>
          <w:b w:val="0"/>
          <w:bCs/>
          <w:color w:val="000000"/>
          <w:lang w:val="en-US"/>
        </w:rPr>
        <w:t>6</w:t>
      </w:r>
      <w:r w:rsidRPr="0013159C">
        <w:rPr>
          <w:rStyle w:val="Pogrubienie"/>
          <w:b w:val="0"/>
          <w:bCs/>
          <w:color w:val="000000"/>
          <w:lang w:val="en-US"/>
        </w:rPr>
        <w:t xml:space="preserve">, </w:t>
      </w:r>
      <w:r>
        <w:rPr>
          <w:rStyle w:val="Pogrubienie"/>
          <w:b w:val="0"/>
          <w:bCs/>
          <w:color w:val="000000"/>
          <w:lang w:val="en-US"/>
        </w:rPr>
        <w:t>I cordially</w:t>
      </w:r>
      <w:r w:rsidRPr="0013159C">
        <w:rPr>
          <w:rStyle w:val="Pogrubienie"/>
          <w:b w:val="0"/>
          <w:bCs/>
          <w:color w:val="000000"/>
          <w:lang w:val="en-US"/>
        </w:rPr>
        <w:t xml:space="preserve"> invite </w:t>
      </w:r>
      <w:r>
        <w:rPr>
          <w:rStyle w:val="Pogrubienie"/>
          <w:b w:val="0"/>
          <w:bCs/>
          <w:color w:val="000000"/>
          <w:lang w:val="en-US"/>
        </w:rPr>
        <w:t>Y</w:t>
      </w:r>
      <w:r w:rsidRPr="0013159C">
        <w:rPr>
          <w:rStyle w:val="Pogrubienie"/>
          <w:b w:val="0"/>
          <w:bCs/>
          <w:color w:val="000000"/>
          <w:lang w:val="en-US"/>
        </w:rPr>
        <w:t>ou to take</w:t>
      </w:r>
      <w:r>
        <w:rPr>
          <w:rStyle w:val="Pogrubienie"/>
          <w:b w:val="0"/>
          <w:bCs/>
          <w:color w:val="000000"/>
          <w:lang w:val="en-US"/>
        </w:rPr>
        <w:t xml:space="preserve"> part in one of </w:t>
      </w:r>
      <w:r w:rsidRPr="0013159C">
        <w:rPr>
          <w:rStyle w:val="Pogrubienie"/>
          <w:b w:val="0"/>
          <w:bCs/>
          <w:color w:val="000000"/>
          <w:lang w:val="en-US"/>
        </w:rPr>
        <w:t xml:space="preserve">the most important </w:t>
      </w:r>
      <w:r>
        <w:rPr>
          <w:rStyle w:val="Pogrubienie"/>
          <w:b w:val="0"/>
          <w:bCs/>
          <w:color w:val="000000"/>
          <w:lang w:val="en-US"/>
        </w:rPr>
        <w:t>i</w:t>
      </w:r>
      <w:r w:rsidRPr="0013159C">
        <w:rPr>
          <w:rStyle w:val="Pogrubienie"/>
          <w:b w:val="0"/>
          <w:bCs/>
          <w:color w:val="000000"/>
          <w:lang w:val="en-US"/>
        </w:rPr>
        <w:t xml:space="preserve">nternational </w:t>
      </w:r>
      <w:r>
        <w:rPr>
          <w:rStyle w:val="Pogrubienie"/>
          <w:b w:val="0"/>
          <w:bCs/>
          <w:color w:val="000000"/>
          <w:lang w:val="en-US"/>
        </w:rPr>
        <w:t>c</w:t>
      </w:r>
      <w:r w:rsidRPr="0013159C">
        <w:rPr>
          <w:rStyle w:val="Pogrubienie"/>
          <w:b w:val="0"/>
          <w:bCs/>
          <w:color w:val="000000"/>
          <w:lang w:val="en-US"/>
        </w:rPr>
        <w:t>onference</w:t>
      </w:r>
      <w:r>
        <w:rPr>
          <w:rStyle w:val="Pogrubienie"/>
          <w:b w:val="0"/>
          <w:bCs/>
          <w:color w:val="000000"/>
          <w:lang w:val="en-US"/>
        </w:rPr>
        <w:t>s</w:t>
      </w:r>
      <w:r w:rsidRPr="0013159C">
        <w:rPr>
          <w:rStyle w:val="Pogrubienie"/>
          <w:b w:val="0"/>
          <w:bCs/>
          <w:color w:val="000000"/>
          <w:lang w:val="en-US"/>
        </w:rPr>
        <w:t xml:space="preserve"> dedicated to low doses of ionizing</w:t>
      </w:r>
      <w:r>
        <w:rPr>
          <w:rStyle w:val="Pogrubienie"/>
          <w:b w:val="0"/>
          <w:bCs/>
          <w:color w:val="000000"/>
          <w:lang w:val="en-US"/>
        </w:rPr>
        <w:t xml:space="preserve"> </w:t>
      </w:r>
      <w:r w:rsidRPr="0013159C">
        <w:rPr>
          <w:rStyle w:val="Pogrubienie"/>
          <w:b w:val="0"/>
          <w:bCs/>
          <w:color w:val="000000"/>
          <w:lang w:val="en-US"/>
        </w:rPr>
        <w:t>radiation.</w:t>
      </w:r>
      <w:r>
        <w:rPr>
          <w:rStyle w:val="Pogrubienie"/>
          <w:b w:val="0"/>
          <w:bCs/>
          <w:color w:val="000000"/>
          <w:lang w:val="en-US"/>
        </w:rPr>
        <w:t xml:space="preserve"> </w:t>
      </w:r>
      <w:r w:rsidRPr="009056D3">
        <w:rPr>
          <w:rStyle w:val="Pogrubienie"/>
          <w:b w:val="0"/>
          <w:bCs/>
          <w:color w:val="000000"/>
          <w:lang w:val="en-US"/>
        </w:rPr>
        <w:t xml:space="preserve">We shall be delighted to host you in the hometown of Maria </w:t>
      </w:r>
      <w:proofErr w:type="spellStart"/>
      <w:r w:rsidRPr="009056D3">
        <w:rPr>
          <w:rStyle w:val="Pogrubienie"/>
          <w:b w:val="0"/>
          <w:bCs/>
          <w:color w:val="000000"/>
          <w:lang w:val="en-US"/>
        </w:rPr>
        <w:t>Skłodowska</w:t>
      </w:r>
      <w:proofErr w:type="spellEnd"/>
      <w:r w:rsidRPr="009056D3">
        <w:rPr>
          <w:rStyle w:val="Pogrubienie"/>
          <w:b w:val="0"/>
          <w:bCs/>
          <w:color w:val="000000"/>
          <w:lang w:val="en-US"/>
        </w:rPr>
        <w:t xml:space="preserve">-Curie - the </w:t>
      </w:r>
      <w:r>
        <w:rPr>
          <w:rStyle w:val="Pogrubienie"/>
          <w:b w:val="0"/>
          <w:bCs/>
          <w:color w:val="000000"/>
          <w:lang w:val="en-US"/>
        </w:rPr>
        <w:t>“</w:t>
      </w:r>
      <w:r w:rsidRPr="009056D3">
        <w:rPr>
          <w:rStyle w:val="Pogrubienie"/>
          <w:b w:val="0"/>
          <w:bCs/>
          <w:color w:val="000000"/>
          <w:lang w:val="en-US"/>
        </w:rPr>
        <w:t>Mother of radioactivity</w:t>
      </w:r>
      <w:r>
        <w:rPr>
          <w:rStyle w:val="Pogrubienie"/>
          <w:b w:val="0"/>
          <w:bCs/>
          <w:color w:val="000000"/>
          <w:lang w:val="en-US"/>
        </w:rPr>
        <w:t>”</w:t>
      </w:r>
      <w:r w:rsidRPr="009056D3">
        <w:rPr>
          <w:rStyle w:val="Pogrubienie"/>
          <w:b w:val="0"/>
          <w:bCs/>
          <w:color w:val="000000"/>
          <w:lang w:val="en-US"/>
        </w:rPr>
        <w:t xml:space="preserve">, the twice winner of Nobel Prize, whose 150th anniversary of the birth will be solemnly celebrated next year,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017. In"/>
          </w:smartTagPr>
          <w:r w:rsidRPr="009056D3">
            <w:rPr>
              <w:rStyle w:val="Pogrubienie"/>
              <w:b w:val="0"/>
              <w:bCs/>
              <w:color w:val="000000"/>
              <w:lang w:val="en-US"/>
            </w:rPr>
            <w:t>2017</w:t>
          </w:r>
          <w:r>
            <w:rPr>
              <w:rStyle w:val="Pogrubienie"/>
              <w:b w:val="0"/>
              <w:bCs/>
              <w:color w:val="000000"/>
              <w:lang w:val="en-US"/>
            </w:rPr>
            <w:t>. In</w:t>
          </w:r>
        </w:smartTag>
      </w:smartTag>
      <w:r>
        <w:rPr>
          <w:rStyle w:val="Pogrubienie"/>
          <w:b w:val="0"/>
          <w:bCs/>
          <w:color w:val="000000"/>
          <w:lang w:val="en-US"/>
        </w:rPr>
        <w:t xml:space="preserve"> the Old Town of Warsaw at </w:t>
      </w:r>
      <w:smartTag w:uri="urn:schemas-microsoft-com:office:smarttags" w:element="address">
        <w:smartTag w:uri="urn:schemas-microsoft-com:office:smarttags" w:element="Street">
          <w:r>
            <w:rPr>
              <w:rStyle w:val="Pogrubienie"/>
              <w:b w:val="0"/>
              <w:bCs/>
              <w:color w:val="000000"/>
              <w:lang w:val="en-US"/>
            </w:rPr>
            <w:t xml:space="preserve">16 </w:t>
          </w:r>
          <w:proofErr w:type="spellStart"/>
          <w:r>
            <w:rPr>
              <w:rStyle w:val="Pogrubienie"/>
              <w:b w:val="0"/>
              <w:bCs/>
              <w:color w:val="000000"/>
              <w:lang w:val="en-US"/>
            </w:rPr>
            <w:t>Freta</w:t>
          </w:r>
          <w:proofErr w:type="spellEnd"/>
          <w:r>
            <w:rPr>
              <w:rStyle w:val="Pogrubienie"/>
              <w:b w:val="0"/>
              <w:bCs/>
              <w:color w:val="000000"/>
              <w:lang w:val="en-US"/>
            </w:rPr>
            <w:t xml:space="preserve"> Street</w:t>
          </w:r>
        </w:smartTag>
      </w:smartTag>
      <w:r>
        <w:rPr>
          <w:rStyle w:val="Pogrubienie"/>
          <w:b w:val="0"/>
          <w:bCs/>
          <w:color w:val="000000"/>
          <w:lang w:val="en-US"/>
        </w:rPr>
        <w:t xml:space="preserve">, </w:t>
      </w:r>
      <w:r w:rsidRPr="009056D3">
        <w:rPr>
          <w:rStyle w:val="Pogrubienie"/>
          <w:b w:val="0"/>
          <w:bCs/>
          <w:color w:val="000000"/>
          <w:lang w:val="en-US"/>
        </w:rPr>
        <w:t xml:space="preserve">you can visit the unique biographical </w:t>
      </w:r>
      <w:smartTag w:uri="urn:schemas-microsoft-com:office:smarttags" w:element="place">
        <w:smartTag w:uri="urn:schemas-microsoft-com:office:smarttags" w:element="PlaceType">
          <w:r w:rsidRPr="009056D3">
            <w:rPr>
              <w:rStyle w:val="Pogrubienie"/>
              <w:b w:val="0"/>
              <w:bCs/>
              <w:color w:val="000000"/>
              <w:lang w:val="en-US"/>
            </w:rPr>
            <w:t>museum</w:t>
          </w:r>
        </w:smartTag>
        <w:r w:rsidRPr="009056D3">
          <w:rPr>
            <w:rStyle w:val="Pogrubienie"/>
            <w:b w:val="0"/>
            <w:bCs/>
            <w:color w:val="000000"/>
            <w:lang w:val="en-US"/>
          </w:rPr>
          <w:t xml:space="preserve"> of </w:t>
        </w:r>
        <w:smartTag w:uri="urn:schemas-microsoft-com:office:smarttags" w:element="PlaceName">
          <w:r w:rsidRPr="009056D3">
            <w:rPr>
              <w:rStyle w:val="Pogrubienie"/>
              <w:b w:val="0"/>
              <w:bCs/>
              <w:color w:val="000000"/>
              <w:lang w:val="en-US"/>
            </w:rPr>
            <w:t xml:space="preserve">Maria </w:t>
          </w:r>
          <w:proofErr w:type="spellStart"/>
          <w:r w:rsidRPr="009056D3">
            <w:rPr>
              <w:rStyle w:val="Pogrubienie"/>
              <w:b w:val="0"/>
              <w:bCs/>
              <w:color w:val="000000"/>
              <w:lang w:val="en-US"/>
            </w:rPr>
            <w:t>Skłodowska</w:t>
          </w:r>
          <w:proofErr w:type="spellEnd"/>
          <w:r w:rsidRPr="009056D3">
            <w:rPr>
              <w:rStyle w:val="Pogrubienie"/>
              <w:b w:val="0"/>
              <w:bCs/>
              <w:color w:val="000000"/>
              <w:lang w:val="en-US"/>
            </w:rPr>
            <w:t>-Curie</w:t>
          </w:r>
        </w:smartTag>
      </w:smartTag>
      <w:r>
        <w:rPr>
          <w:rStyle w:val="Pogrubienie"/>
          <w:b w:val="0"/>
          <w:bCs/>
          <w:color w:val="000000"/>
          <w:lang w:val="en-US"/>
        </w:rPr>
        <w:t xml:space="preserve">, in the house where she </w:t>
      </w:r>
      <w:r w:rsidRPr="00C57BF1">
        <w:rPr>
          <w:bCs/>
          <w:color w:val="000000"/>
          <w:lang w:val="en-US"/>
        </w:rPr>
        <w:t>was born</w:t>
      </w:r>
      <w:r>
        <w:rPr>
          <w:rStyle w:val="Pogrubienie"/>
          <w:b w:val="0"/>
          <w:bCs/>
          <w:color w:val="000000"/>
          <w:lang w:val="en-US"/>
        </w:rPr>
        <w:t xml:space="preserve">. </w:t>
      </w:r>
      <w:r w:rsidRPr="009056D3">
        <w:rPr>
          <w:rStyle w:val="Pogrubienie"/>
          <w:b w:val="0"/>
          <w:bCs/>
          <w:color w:val="000000"/>
          <w:lang w:val="en-US"/>
        </w:rPr>
        <w:t xml:space="preserve">This museum and many other tourist attractions, along with the atmosphere of modern lively European capital, make </w:t>
      </w:r>
      <w:smartTag w:uri="urn:schemas-microsoft-com:office:smarttags" w:element="place">
        <w:smartTag w:uri="urn:schemas-microsoft-com:office:smarttags" w:element="City">
          <w:r w:rsidRPr="009056D3">
            <w:rPr>
              <w:rStyle w:val="Pogrubienie"/>
              <w:b w:val="0"/>
              <w:bCs/>
              <w:color w:val="000000"/>
              <w:lang w:val="en-US"/>
            </w:rPr>
            <w:t>Warsaw</w:t>
          </w:r>
        </w:smartTag>
      </w:smartTag>
      <w:r w:rsidRPr="009056D3">
        <w:rPr>
          <w:rStyle w:val="Pogrubienie"/>
          <w:b w:val="0"/>
          <w:bCs/>
          <w:color w:val="000000"/>
          <w:lang w:val="en-US"/>
        </w:rPr>
        <w:t xml:space="preserve"> worth seeing</w:t>
      </w:r>
      <w:r>
        <w:rPr>
          <w:rStyle w:val="Pogrubienie"/>
          <w:b w:val="0"/>
          <w:bCs/>
          <w:color w:val="000000"/>
          <w:lang w:val="en-US"/>
        </w:rPr>
        <w:t xml:space="preserve">. So please come, see and enjoy. </w:t>
      </w:r>
      <w:r w:rsidRPr="0013159C">
        <w:rPr>
          <w:rStyle w:val="Pogrubienie"/>
          <w:b w:val="0"/>
          <w:bCs/>
          <w:color w:val="000000"/>
          <w:lang w:val="en-US"/>
        </w:rPr>
        <w:t xml:space="preserve">We </w:t>
      </w:r>
      <w:r>
        <w:rPr>
          <w:rStyle w:val="Pogrubienie"/>
          <w:b w:val="0"/>
          <w:bCs/>
          <w:color w:val="000000"/>
          <w:lang w:val="en-US"/>
        </w:rPr>
        <w:t>are</w:t>
      </w:r>
      <w:r w:rsidRPr="0013159C">
        <w:rPr>
          <w:rStyle w:val="Pogrubienie"/>
          <w:b w:val="0"/>
          <w:bCs/>
          <w:color w:val="000000"/>
          <w:lang w:val="en-US"/>
        </w:rPr>
        <w:t xml:space="preserve"> looking forward to seeing you in </w:t>
      </w:r>
      <w:smartTag w:uri="urn:schemas-microsoft-com:office:smarttags" w:element="place">
        <w:smartTag w:uri="urn:schemas-microsoft-com:office:smarttags" w:element="City">
          <w:r>
            <w:rPr>
              <w:rStyle w:val="Pogrubienie"/>
              <w:b w:val="0"/>
              <w:bCs/>
              <w:color w:val="000000"/>
              <w:lang w:val="en-US"/>
            </w:rPr>
            <w:t>Warsaw</w:t>
          </w:r>
        </w:smartTag>
      </w:smartTag>
      <w:r w:rsidRPr="0013159C">
        <w:rPr>
          <w:rStyle w:val="Pogrubienie"/>
          <w:b w:val="0"/>
          <w:bCs/>
          <w:color w:val="000000"/>
          <w:lang w:val="en-US"/>
        </w:rPr>
        <w:t>.</w:t>
      </w:r>
    </w:p>
    <w:p w:rsidR="005F2DDB" w:rsidRDefault="005F2DDB" w:rsidP="00BB3F22">
      <w:pPr>
        <w:jc w:val="center"/>
        <w:rPr>
          <w:rStyle w:val="Pogrubienie"/>
          <w:b w:val="0"/>
          <w:bCs/>
          <w:color w:val="000000"/>
          <w:lang w:val="en-US"/>
        </w:rPr>
      </w:pPr>
    </w:p>
    <w:p w:rsidR="005F2DDB" w:rsidRPr="009237B3" w:rsidRDefault="005F2DDB" w:rsidP="00BB3F22">
      <w:pPr>
        <w:jc w:val="center"/>
        <w:rPr>
          <w:rStyle w:val="Pogrubienie"/>
          <w:b w:val="0"/>
          <w:bCs/>
          <w:color w:val="000000"/>
          <w:sz w:val="28"/>
          <w:szCs w:val="28"/>
          <w:lang w:val="en-US"/>
        </w:rPr>
      </w:pPr>
      <w:r>
        <w:rPr>
          <w:rStyle w:val="Pogrubienie"/>
          <w:b w:val="0"/>
          <w:bCs/>
          <w:color w:val="000000"/>
          <w:sz w:val="28"/>
          <w:szCs w:val="28"/>
          <w:lang w:val="en-US"/>
        </w:rPr>
        <w:t>Organizers:</w:t>
      </w:r>
    </w:p>
    <w:p w:rsidR="005F2DDB" w:rsidRDefault="005F2DDB" w:rsidP="00BB3F22">
      <w:pPr>
        <w:jc w:val="center"/>
        <w:rPr>
          <w:rStyle w:val="Pogrubienie"/>
          <w:b w:val="0"/>
          <w:bCs/>
          <w:color w:val="000000"/>
          <w:lang w:val="en-US"/>
        </w:rPr>
      </w:pPr>
    </w:p>
    <w:p w:rsidR="005F2DDB" w:rsidRDefault="005F2DDB" w:rsidP="00BB3F22">
      <w:pPr>
        <w:jc w:val="center"/>
        <w:rPr>
          <w:color w:val="000000"/>
          <w:lang w:val="en-US"/>
        </w:rPr>
      </w:pPr>
      <w:r w:rsidRPr="003F3EC6">
        <w:rPr>
          <w:color w:val="000000"/>
          <w:lang w:val="en-US"/>
        </w:rPr>
        <w:t>World Council of Nuclear Workers</w:t>
      </w:r>
      <w:r w:rsidRPr="007806B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r w:rsidRPr="003F3EC6">
        <w:rPr>
          <w:color w:val="000000"/>
          <w:lang w:val="en-US"/>
        </w:rPr>
        <w:t>WONUC</w:t>
      </w:r>
      <w:r>
        <w:rPr>
          <w:color w:val="000000"/>
          <w:lang w:val="en-US"/>
        </w:rPr>
        <w:t>)</w:t>
      </w:r>
    </w:p>
    <w:p w:rsidR="005F2DDB" w:rsidRDefault="005F2DDB" w:rsidP="00BB3F22">
      <w:pPr>
        <w:jc w:val="center"/>
        <w:rPr>
          <w:rStyle w:val="Pogrubienie"/>
          <w:b w:val="0"/>
          <w:bCs/>
          <w:color w:val="000000"/>
          <w:lang w:val="en-US"/>
        </w:rPr>
      </w:pPr>
      <w:r>
        <w:rPr>
          <w:color w:val="000000"/>
          <w:lang w:val="en-US"/>
        </w:rPr>
        <w:t>Low Radiation International Network (LOWRAD)</w:t>
      </w:r>
    </w:p>
    <w:p w:rsidR="005F2DDB" w:rsidRDefault="005F2DDB" w:rsidP="00BB3F22">
      <w:pPr>
        <w:jc w:val="center"/>
        <w:rPr>
          <w:color w:val="000000"/>
          <w:lang w:val="en-US"/>
        </w:rPr>
      </w:pPr>
      <w:r w:rsidRPr="003F3EC6">
        <w:rPr>
          <w:color w:val="000000"/>
          <w:lang w:val="en-US"/>
        </w:rPr>
        <w:t>Polish Radiation Research Society (PTBR</w:t>
      </w:r>
      <w:r>
        <w:rPr>
          <w:color w:val="000000"/>
          <w:lang w:val="en-US"/>
        </w:rPr>
        <w:t>)</w:t>
      </w:r>
    </w:p>
    <w:p w:rsidR="005F2DDB" w:rsidRDefault="005F2DDB" w:rsidP="00BB3F22">
      <w:pPr>
        <w:jc w:val="center"/>
        <w:rPr>
          <w:rStyle w:val="Pogrubienie"/>
          <w:b w:val="0"/>
          <w:bCs/>
          <w:color w:val="000000"/>
          <w:lang w:val="en-US"/>
        </w:rPr>
      </w:pPr>
      <w:r>
        <w:rPr>
          <w:color w:val="000000"/>
          <w:lang w:val="en-US"/>
        </w:rPr>
        <w:t xml:space="preserve">Institute </w:t>
      </w:r>
      <w:r w:rsidRPr="003F3EC6">
        <w:rPr>
          <w:color w:val="000000"/>
          <w:lang w:val="en-US"/>
        </w:rPr>
        <w:t>of Nuclear Chemistry and Technology (ICHTJ)</w:t>
      </w:r>
    </w:p>
    <w:p w:rsidR="005F2DDB" w:rsidRDefault="005F2DDB" w:rsidP="009237B3">
      <w:pPr>
        <w:rPr>
          <w:rStyle w:val="Pogrubienie"/>
          <w:b w:val="0"/>
          <w:bCs/>
          <w:color w:val="000000"/>
          <w:lang w:val="en-US"/>
        </w:rPr>
      </w:pPr>
    </w:p>
    <w:p w:rsidR="005F2DDB" w:rsidRPr="009F2242" w:rsidRDefault="005F2DDB" w:rsidP="009237B3">
      <w:pPr>
        <w:rPr>
          <w:rStyle w:val="Pogrubienie"/>
          <w:bCs/>
          <w:color w:val="000000"/>
          <w:sz w:val="28"/>
          <w:szCs w:val="28"/>
          <w:lang w:val="en-US"/>
        </w:rPr>
      </w:pPr>
      <w:r>
        <w:rPr>
          <w:rStyle w:val="Pogrubienie"/>
          <w:bCs/>
          <w:color w:val="000000"/>
          <w:sz w:val="28"/>
          <w:szCs w:val="28"/>
          <w:lang w:val="en-US"/>
        </w:rPr>
        <w:t>Registration and call for papers</w:t>
      </w:r>
    </w:p>
    <w:p w:rsidR="005F2DDB" w:rsidRDefault="005F2DDB" w:rsidP="009237B3">
      <w:pPr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 w:val="0"/>
          <w:bCs/>
          <w:color w:val="000000"/>
          <w:lang w:val="en-US"/>
        </w:rPr>
        <w:t xml:space="preserve">Abstract and registration forms please send to: </w:t>
      </w:r>
      <w:hyperlink r:id="rId7" w:history="1">
        <w:r w:rsidRPr="00BD0837">
          <w:rPr>
            <w:rStyle w:val="Hipercze"/>
            <w:lang w:val="en-US"/>
          </w:rPr>
          <w:t>s.sommer@ichtj.waw.pl</w:t>
        </w:r>
      </w:hyperlink>
    </w:p>
    <w:p w:rsidR="005F2DDB" w:rsidRDefault="005F2DDB" w:rsidP="00302AA1">
      <w:pPr>
        <w:rPr>
          <w:rStyle w:val="Pogrubienie"/>
          <w:bCs/>
          <w:color w:val="000000"/>
          <w:sz w:val="28"/>
          <w:szCs w:val="28"/>
          <w:lang w:val="en-US"/>
        </w:rPr>
      </w:pPr>
    </w:p>
    <w:p w:rsidR="005F2DDB" w:rsidRDefault="005F2DDB" w:rsidP="00302AA1">
      <w:pPr>
        <w:rPr>
          <w:rStyle w:val="Pogrubienie"/>
          <w:bCs/>
          <w:color w:val="000000"/>
          <w:sz w:val="28"/>
          <w:szCs w:val="28"/>
          <w:lang w:val="en-US"/>
        </w:rPr>
      </w:pPr>
      <w:r>
        <w:rPr>
          <w:rStyle w:val="Pogrubienie"/>
          <w:bCs/>
          <w:color w:val="000000"/>
          <w:sz w:val="28"/>
          <w:szCs w:val="28"/>
          <w:lang w:val="en-US"/>
        </w:rPr>
        <w:t>Deadline for registration form submission is 21st of November 2016.</w:t>
      </w:r>
    </w:p>
    <w:p w:rsidR="005F2DDB" w:rsidRPr="009F2242" w:rsidRDefault="005F2DDB" w:rsidP="00302AA1">
      <w:pPr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 w:val="0"/>
          <w:bCs/>
          <w:color w:val="000000"/>
          <w:lang w:val="en-US"/>
        </w:rPr>
        <w:t>We appreciate earlier submission of registration form.</w:t>
      </w:r>
    </w:p>
    <w:p w:rsidR="005F2DDB" w:rsidRPr="009F2242" w:rsidRDefault="005F2DDB" w:rsidP="00302AA1">
      <w:pPr>
        <w:rPr>
          <w:rStyle w:val="Pogrubienie"/>
          <w:b w:val="0"/>
          <w:bCs/>
          <w:color w:val="000000"/>
          <w:lang w:val="en-US"/>
        </w:rPr>
      </w:pPr>
    </w:p>
    <w:p w:rsidR="005F2DDB" w:rsidRDefault="005F2DDB" w:rsidP="00302AA1">
      <w:pPr>
        <w:rPr>
          <w:rStyle w:val="Pogrubienie"/>
          <w:bCs/>
          <w:color w:val="000000"/>
          <w:sz w:val="28"/>
          <w:szCs w:val="28"/>
          <w:lang w:val="en-US"/>
        </w:rPr>
      </w:pPr>
      <w:r>
        <w:rPr>
          <w:rStyle w:val="Pogrubienie"/>
          <w:bCs/>
          <w:color w:val="000000"/>
          <w:sz w:val="28"/>
          <w:szCs w:val="28"/>
          <w:lang w:val="en-US"/>
        </w:rPr>
        <w:t>Deadline for abstract form submission is 1</w:t>
      </w:r>
      <w:r w:rsidRPr="009F2242">
        <w:rPr>
          <w:rStyle w:val="Pogrubienie"/>
          <w:bCs/>
          <w:color w:val="000000"/>
          <w:sz w:val="28"/>
          <w:szCs w:val="28"/>
          <w:vertAlign w:val="superscript"/>
          <w:lang w:val="en-US"/>
        </w:rPr>
        <w:t>st</w:t>
      </w:r>
      <w:r>
        <w:rPr>
          <w:rStyle w:val="Pogrubienie"/>
          <w:bCs/>
          <w:color w:val="000000"/>
          <w:sz w:val="28"/>
          <w:szCs w:val="28"/>
          <w:lang w:val="en-US"/>
        </w:rPr>
        <w:t xml:space="preserve"> of December 2016.</w:t>
      </w:r>
    </w:p>
    <w:p w:rsidR="005F2DDB" w:rsidRDefault="005F2DDB" w:rsidP="00302AA1">
      <w:pPr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 w:val="0"/>
          <w:bCs/>
          <w:color w:val="000000"/>
          <w:lang w:val="en-US"/>
        </w:rPr>
        <w:t>We appreciate earlier submission of abstract form.</w:t>
      </w:r>
    </w:p>
    <w:p w:rsidR="005F2DDB" w:rsidRDefault="005F2DDB" w:rsidP="00302AA1">
      <w:pPr>
        <w:rPr>
          <w:rStyle w:val="Pogrubienie"/>
          <w:b w:val="0"/>
          <w:bCs/>
          <w:color w:val="000000"/>
          <w:lang w:val="en-US"/>
        </w:rPr>
      </w:pPr>
    </w:p>
    <w:p w:rsidR="005F2DDB" w:rsidRDefault="005F2DDB" w:rsidP="00626551">
      <w:pPr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Cs/>
          <w:color w:val="000000"/>
          <w:sz w:val="28"/>
          <w:szCs w:val="28"/>
          <w:lang w:val="en-US"/>
        </w:rPr>
        <w:t>Venue</w:t>
      </w:r>
    </w:p>
    <w:p w:rsidR="005F2DDB" w:rsidRPr="009F2242" w:rsidRDefault="005F2DDB" w:rsidP="00302AA1">
      <w:pPr>
        <w:rPr>
          <w:rStyle w:val="Pogrubienie"/>
          <w:b w:val="0"/>
          <w:bCs/>
          <w:color w:val="000000"/>
          <w:lang w:val="en-US"/>
        </w:rPr>
      </w:pPr>
      <w:smartTag w:uri="urn:schemas-microsoft-com:office:smarttags" w:element="PlaceType">
        <w:r>
          <w:rPr>
            <w:rStyle w:val="Pogrubienie"/>
            <w:b w:val="0"/>
            <w:bCs/>
            <w:color w:val="000000"/>
            <w:lang w:val="en-US"/>
          </w:rPr>
          <w:t>Institute</w:t>
        </w:r>
      </w:smartTag>
      <w:r>
        <w:rPr>
          <w:rStyle w:val="Pogrubienie"/>
          <w:b w:val="0"/>
          <w:bCs/>
          <w:color w:val="000000"/>
          <w:lang w:val="en-US"/>
        </w:rPr>
        <w:t xml:space="preserve"> of </w:t>
      </w:r>
      <w:smartTag w:uri="urn:schemas-microsoft-com:office:smarttags" w:element="PlaceName">
        <w:r>
          <w:rPr>
            <w:rStyle w:val="Pogrubienie"/>
            <w:b w:val="0"/>
            <w:bCs/>
            <w:color w:val="000000"/>
            <w:lang w:val="en-US"/>
          </w:rPr>
          <w:t>Nuclear Chemistry</w:t>
        </w:r>
      </w:smartTag>
      <w:r>
        <w:rPr>
          <w:rStyle w:val="Pogrubienie"/>
          <w:b w:val="0"/>
          <w:bCs/>
          <w:color w:val="000000"/>
          <w:lang w:val="en-US"/>
        </w:rPr>
        <w:t xml:space="preserve"> and Technology, 16 </w:t>
      </w:r>
      <w:proofErr w:type="spellStart"/>
      <w:r>
        <w:rPr>
          <w:rStyle w:val="Pogrubienie"/>
          <w:b w:val="0"/>
          <w:bCs/>
          <w:color w:val="000000"/>
          <w:lang w:val="en-US"/>
        </w:rPr>
        <w:t>Dorodna</w:t>
      </w:r>
      <w:proofErr w:type="spellEnd"/>
      <w:r>
        <w:rPr>
          <w:rStyle w:val="Pogrubienie"/>
          <w:b w:val="0"/>
          <w:bCs/>
          <w:color w:val="000000"/>
          <w:lang w:val="en-US"/>
        </w:rPr>
        <w:t xml:space="preserve"> </w:t>
      </w:r>
      <w:proofErr w:type="spellStart"/>
      <w:r>
        <w:rPr>
          <w:rStyle w:val="Pogrubienie"/>
          <w:b w:val="0"/>
          <w:bCs/>
          <w:color w:val="000000"/>
          <w:lang w:val="en-US"/>
        </w:rPr>
        <w:t>st</w:t>
      </w:r>
      <w:proofErr w:type="spellEnd"/>
      <w:r>
        <w:rPr>
          <w:rStyle w:val="Pogrubienie"/>
          <w:b w:val="0"/>
          <w:bCs/>
          <w:color w:val="000000"/>
          <w:lang w:val="en-US"/>
        </w:rPr>
        <w:t xml:space="preserve">, 03-195, </w:t>
      </w:r>
      <w:smartTag w:uri="urn:schemas-microsoft-com:office:smarttags" w:element="place">
        <w:smartTag w:uri="urn:schemas-microsoft-com:office:smarttags" w:element="City">
          <w:r>
            <w:rPr>
              <w:rStyle w:val="Pogrubienie"/>
              <w:b w:val="0"/>
              <w:bCs/>
              <w:color w:val="000000"/>
              <w:lang w:val="en-US"/>
            </w:rPr>
            <w:t>Warsaw</w:t>
          </w:r>
        </w:smartTag>
        <w:r>
          <w:rPr>
            <w:rStyle w:val="Pogrubienie"/>
            <w:b w:val="0"/>
            <w:bCs/>
            <w:color w:val="000000"/>
            <w:lang w:val="en-US"/>
          </w:rPr>
          <w:t xml:space="preserve">, </w:t>
        </w:r>
        <w:smartTag w:uri="urn:schemas-microsoft-com:office:smarttags" w:element="country-region">
          <w:r>
            <w:rPr>
              <w:rStyle w:val="Pogrubienie"/>
              <w:b w:val="0"/>
              <w:bCs/>
              <w:color w:val="000000"/>
              <w:lang w:val="en-US"/>
            </w:rPr>
            <w:t>Poland</w:t>
          </w:r>
        </w:smartTag>
      </w:smartTag>
    </w:p>
    <w:p w:rsidR="005F2DDB" w:rsidRPr="009F2242" w:rsidRDefault="005F2DDB" w:rsidP="00302AA1">
      <w:pPr>
        <w:rPr>
          <w:rStyle w:val="Pogrubienie"/>
          <w:b w:val="0"/>
          <w:bCs/>
          <w:color w:val="000000"/>
          <w:lang w:val="en-US"/>
        </w:rPr>
      </w:pPr>
    </w:p>
    <w:p w:rsidR="005F2DDB" w:rsidRDefault="005F2DDB" w:rsidP="00302AA1">
      <w:pPr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Cs/>
          <w:color w:val="000000"/>
          <w:sz w:val="28"/>
          <w:szCs w:val="28"/>
          <w:lang w:val="en-US"/>
        </w:rPr>
        <w:t>Payment</w:t>
      </w:r>
    </w:p>
    <w:p w:rsidR="005F2DDB" w:rsidRDefault="005F2DDB" w:rsidP="00302AA1">
      <w:pPr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 w:val="0"/>
          <w:bCs/>
          <w:color w:val="000000"/>
          <w:lang w:val="en-US"/>
        </w:rPr>
        <w:t>Normal fee 300 Euro, includes: lunches, coffee breaks, conference dinner, conference materials. Students fee 150 Euro.</w:t>
      </w:r>
    </w:p>
    <w:p w:rsidR="005F2DDB" w:rsidRPr="00070349" w:rsidRDefault="005F2DDB" w:rsidP="00302AA1">
      <w:pPr>
        <w:rPr>
          <w:rStyle w:val="Pogrubienie"/>
          <w:b w:val="0"/>
          <w:bCs/>
          <w:color w:val="000000"/>
          <w:lang w:val="en-US"/>
        </w:rPr>
      </w:pPr>
      <w:r w:rsidRPr="00070349">
        <w:rPr>
          <w:rStyle w:val="Pogrubienie"/>
          <w:b w:val="0"/>
          <w:bCs/>
          <w:color w:val="000000"/>
          <w:lang w:val="en-US"/>
        </w:rPr>
        <w:t>Payment preferable by bank transfer till 1sth of December 2016.</w:t>
      </w:r>
    </w:p>
    <w:p w:rsidR="005F2DDB" w:rsidRDefault="005F2DDB" w:rsidP="00302AA1">
      <w:pPr>
        <w:rPr>
          <w:rStyle w:val="Pogrubienie"/>
          <w:b w:val="0"/>
          <w:bCs/>
          <w:color w:val="000000"/>
          <w:lang w:val="en-US"/>
        </w:rPr>
      </w:pPr>
    </w:p>
    <w:p w:rsidR="005F2DDB" w:rsidRDefault="005F2DDB" w:rsidP="00302AA1">
      <w:pPr>
        <w:rPr>
          <w:rStyle w:val="Pogrubienie"/>
          <w:bCs/>
          <w:color w:val="000000"/>
          <w:sz w:val="28"/>
          <w:szCs w:val="28"/>
          <w:lang w:val="en-US"/>
        </w:rPr>
      </w:pPr>
      <w:r>
        <w:rPr>
          <w:rStyle w:val="Pogrubienie"/>
          <w:bCs/>
          <w:color w:val="000000"/>
          <w:sz w:val="28"/>
          <w:szCs w:val="28"/>
          <w:lang w:val="en-US"/>
        </w:rPr>
        <w:t>Hotel accommodation</w:t>
      </w:r>
    </w:p>
    <w:p w:rsidR="005F2DDB" w:rsidRDefault="005F2DDB" w:rsidP="00302AA1">
      <w:pPr>
        <w:rPr>
          <w:rStyle w:val="Pogrubienie"/>
          <w:b w:val="0"/>
          <w:bCs/>
          <w:color w:val="000000"/>
          <w:lang w:val="en-US"/>
        </w:rPr>
      </w:pPr>
      <w:r w:rsidRPr="007D788F">
        <w:rPr>
          <w:rStyle w:val="Pogrubienie"/>
          <w:b w:val="0"/>
          <w:bCs/>
          <w:color w:val="000000"/>
          <w:lang w:val="en-US"/>
        </w:rPr>
        <w:t xml:space="preserve">You should book your </w:t>
      </w:r>
      <w:r>
        <w:rPr>
          <w:rStyle w:val="Pogrubienie"/>
          <w:b w:val="0"/>
          <w:bCs/>
          <w:color w:val="000000"/>
          <w:lang w:val="en-US"/>
        </w:rPr>
        <w:t xml:space="preserve">hotel </w:t>
      </w:r>
      <w:r w:rsidRPr="007D788F">
        <w:rPr>
          <w:rStyle w:val="Pogrubienie"/>
          <w:b w:val="0"/>
          <w:bCs/>
          <w:color w:val="000000"/>
          <w:lang w:val="en-US"/>
        </w:rPr>
        <w:t xml:space="preserve">room </w:t>
      </w:r>
      <w:r>
        <w:rPr>
          <w:rStyle w:val="Pogrubienie"/>
          <w:b w:val="0"/>
          <w:bCs/>
          <w:color w:val="000000"/>
          <w:lang w:val="en-US"/>
        </w:rPr>
        <w:t xml:space="preserve">by </w:t>
      </w:r>
      <w:r w:rsidRPr="007D788F">
        <w:rPr>
          <w:rStyle w:val="Pogrubienie"/>
          <w:b w:val="0"/>
          <w:bCs/>
          <w:color w:val="000000"/>
          <w:lang w:val="en-US"/>
        </w:rPr>
        <w:t>yourself.</w:t>
      </w:r>
      <w:r>
        <w:rPr>
          <w:rStyle w:val="Pogrubienie"/>
          <w:b w:val="0"/>
          <w:bCs/>
          <w:color w:val="000000"/>
          <w:lang w:val="en-US"/>
        </w:rPr>
        <w:t xml:space="preserve">. The information on </w:t>
      </w:r>
      <w:smartTag w:uri="urn:schemas-microsoft-com:office:smarttags" w:element="country-region">
        <w:r>
          <w:rPr>
            <w:rStyle w:val="Pogrubienie"/>
            <w:b w:val="0"/>
            <w:bCs/>
            <w:color w:val="000000"/>
            <w:lang w:val="en-US"/>
          </w:rPr>
          <w:t>Warsaw</w:t>
        </w:r>
      </w:smartTag>
      <w:r>
        <w:rPr>
          <w:rStyle w:val="Pogrubienie"/>
          <w:b w:val="0"/>
          <w:bCs/>
          <w:color w:val="000000"/>
          <w:lang w:val="en-US"/>
        </w:rPr>
        <w:t xml:space="preserve"> hotels will be prepared soon.</w:t>
      </w:r>
    </w:p>
    <w:p w:rsidR="005F2DDB" w:rsidRDefault="005F2DDB" w:rsidP="009237B3">
      <w:pPr>
        <w:rPr>
          <w:rStyle w:val="Pogrubienie"/>
          <w:b w:val="0"/>
          <w:bCs/>
          <w:color w:val="000000"/>
          <w:lang w:val="en-US"/>
        </w:rPr>
      </w:pPr>
    </w:p>
    <w:p w:rsidR="005F2DDB" w:rsidRPr="00171886" w:rsidRDefault="005F2DDB" w:rsidP="009237B3">
      <w:pPr>
        <w:rPr>
          <w:rStyle w:val="Pogrubienie"/>
          <w:bCs/>
          <w:color w:val="000000"/>
          <w:sz w:val="28"/>
          <w:szCs w:val="28"/>
          <w:lang w:val="en-US"/>
        </w:rPr>
      </w:pPr>
      <w:r w:rsidRPr="008811B3">
        <w:rPr>
          <w:rStyle w:val="Pogrubienie"/>
          <w:bCs/>
          <w:color w:val="000000"/>
          <w:sz w:val="28"/>
          <w:szCs w:val="28"/>
          <w:lang w:val="en-US"/>
        </w:rPr>
        <w:t>Topics</w:t>
      </w:r>
    </w:p>
    <w:p w:rsidR="005F2DDB" w:rsidRDefault="005F2DDB" w:rsidP="00D6477F">
      <w:pPr>
        <w:rPr>
          <w:rStyle w:val="Pogrubienie"/>
          <w:b w:val="0"/>
          <w:bCs/>
          <w:color w:val="000000"/>
          <w:lang w:val="en-US"/>
        </w:rPr>
      </w:pPr>
      <w:r>
        <w:t></w:t>
      </w:r>
      <w:r w:rsidRPr="00CC0431">
        <w:rPr>
          <w:lang w:val="en-US"/>
        </w:rPr>
        <w:t xml:space="preserve"> Autophagy: a double-edged sword in cellular</w:t>
      </w:r>
      <w:r>
        <w:rPr>
          <w:lang w:val="en-US"/>
        </w:rPr>
        <w:t xml:space="preserve"> </w:t>
      </w:r>
      <w:r w:rsidRPr="00CC0431">
        <w:rPr>
          <w:lang w:val="en-US"/>
        </w:rPr>
        <w:t xml:space="preserve">radiation response; 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Biological effect</w:t>
      </w:r>
      <w:r>
        <w:rPr>
          <w:lang w:val="en-US"/>
        </w:rPr>
        <w:t>s</w:t>
      </w:r>
      <w:r w:rsidRPr="00CC0431">
        <w:rPr>
          <w:lang w:val="en-US"/>
        </w:rPr>
        <w:t xml:space="preserve"> of environmental and extraterrestrial</w:t>
      </w:r>
      <w:r>
        <w:rPr>
          <w:lang w:val="en-US"/>
        </w:rPr>
        <w:t xml:space="preserve"> </w:t>
      </w:r>
      <w:r w:rsidRPr="00CC0431">
        <w:rPr>
          <w:lang w:val="en-US"/>
        </w:rPr>
        <w:t>UV radiation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Biomarkers of low dose exposure</w:t>
      </w:r>
    </w:p>
    <w:p w:rsidR="005F2DDB" w:rsidRPr="00CC0431" w:rsidRDefault="005F2DDB" w:rsidP="00D6477F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Cell adhesion/migration in response to irradiation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Cell cycle control and apoptosis</w:t>
      </w:r>
    </w:p>
    <w:p w:rsidR="005F2DDB" w:rsidRPr="00CC0431" w:rsidRDefault="005F2DDB" w:rsidP="00D6477F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Chromatin modifications and DNA damage response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Childhood radiation exposure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Computer simulation and modeling for low dose</w:t>
      </w:r>
      <w:r>
        <w:rPr>
          <w:lang w:val="en-US"/>
        </w:rPr>
        <w:t xml:space="preserve"> </w:t>
      </w:r>
      <w:r w:rsidRPr="00CC0431">
        <w:rPr>
          <w:lang w:val="en-US"/>
        </w:rPr>
        <w:t>radiation risk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Delayed and epigenetic effects of </w:t>
      </w:r>
      <w:proofErr w:type="spellStart"/>
      <w:r w:rsidRPr="00CC0431">
        <w:rPr>
          <w:lang w:val="en-US"/>
        </w:rPr>
        <w:t>ionising</w:t>
      </w:r>
      <w:proofErr w:type="spellEnd"/>
      <w:r w:rsidRPr="00CC0431">
        <w:rPr>
          <w:lang w:val="en-US"/>
        </w:rPr>
        <w:t xml:space="preserve"> radiations</w:t>
      </w:r>
    </w:p>
    <w:p w:rsidR="005F2DDB" w:rsidRPr="00CC0431" w:rsidRDefault="005F2DDB" w:rsidP="00171886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Detection and genotoxic consequences of complex</w:t>
      </w:r>
      <w:r>
        <w:rPr>
          <w:lang w:val="en-US"/>
        </w:rPr>
        <w:t xml:space="preserve"> </w:t>
      </w:r>
      <w:r w:rsidRPr="00CC0431">
        <w:rPr>
          <w:lang w:val="en-US"/>
        </w:rPr>
        <w:t>radiation damage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DNA repair and </w:t>
      </w:r>
      <w:proofErr w:type="spellStart"/>
      <w:r w:rsidRPr="00CC0431">
        <w:rPr>
          <w:lang w:val="en-US"/>
        </w:rPr>
        <w:t>misrepair</w:t>
      </w:r>
      <w:proofErr w:type="spellEnd"/>
      <w:r w:rsidRPr="00CC0431">
        <w:rPr>
          <w:lang w:val="en-US"/>
        </w:rPr>
        <w:t xml:space="preserve"> after irradiation, </w:t>
      </w:r>
      <w:r>
        <w:rPr>
          <w:lang w:val="en-US"/>
        </w:rPr>
        <w:t>s</w:t>
      </w:r>
      <w:r w:rsidRPr="00CC0431">
        <w:rPr>
          <w:lang w:val="en-US"/>
        </w:rPr>
        <w:t>ignal</w:t>
      </w:r>
      <w:r>
        <w:rPr>
          <w:lang w:val="en-US"/>
        </w:rPr>
        <w:t xml:space="preserve"> </w:t>
      </w:r>
      <w:r w:rsidRPr="00CC0431">
        <w:rPr>
          <w:lang w:val="en-US"/>
        </w:rPr>
        <w:t>transduction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DNA repair and mutagenesis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Genetic susceptibility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Hormesis</w:t>
      </w:r>
      <w:proofErr w:type="spellEnd"/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Hyperthermia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Impact of dose rate on radiation effects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Immunological effects of radiation</w:t>
      </w:r>
    </w:p>
    <w:p w:rsidR="005F2DDB" w:rsidRPr="00CC0431" w:rsidRDefault="005F2DDB" w:rsidP="00171886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Induction of secondary cancers by ionizing radiation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Long term effects of radiation of the medical application of radiation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Low dose effects, protracted dose effects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</w:t>
      </w:r>
      <w:proofErr w:type="spellStart"/>
      <w:r w:rsidRPr="00CC0431">
        <w:rPr>
          <w:lang w:val="en-US"/>
        </w:rPr>
        <w:t>Microdosimetry</w:t>
      </w:r>
      <w:proofErr w:type="spellEnd"/>
      <w:r w:rsidRPr="00CC0431">
        <w:rPr>
          <w:lang w:val="en-US"/>
        </w:rPr>
        <w:t xml:space="preserve"> and </w:t>
      </w:r>
      <w:proofErr w:type="spellStart"/>
      <w:r w:rsidRPr="00CC0431">
        <w:rPr>
          <w:lang w:val="en-US"/>
        </w:rPr>
        <w:t>nanodosimetry</w:t>
      </w:r>
      <w:proofErr w:type="spellEnd"/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Microenvironment modulation of radiation response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Micro-array and proteomic analysis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Models for radiation induced carcinogenesis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Modification of radiation effects on mammalian</w:t>
      </w:r>
      <w:r>
        <w:rPr>
          <w:lang w:val="en-US"/>
        </w:rPr>
        <w:t xml:space="preserve"> </w:t>
      </w:r>
      <w:r w:rsidRPr="00CC0431">
        <w:rPr>
          <w:lang w:val="en-US"/>
        </w:rPr>
        <w:t>tissues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Molecular biophysical approaches of radiation effects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Molecular and cellular responses</w:t>
      </w:r>
    </w:p>
    <w:p w:rsidR="005F2DDB" w:rsidRPr="00CC0431" w:rsidRDefault="005F2DDB" w:rsidP="00171886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Non cancer effects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Non genotoxic effects of radiation and degenerative</w:t>
      </w:r>
      <w:r>
        <w:rPr>
          <w:lang w:val="en-US"/>
        </w:rPr>
        <w:t xml:space="preserve"> </w:t>
      </w:r>
      <w:r w:rsidRPr="00CC0431">
        <w:rPr>
          <w:lang w:val="en-US"/>
        </w:rPr>
        <w:t>diseases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Non-targeted effects of </w:t>
      </w:r>
      <w:proofErr w:type="spellStart"/>
      <w:r w:rsidRPr="00CC0431">
        <w:rPr>
          <w:lang w:val="en-US"/>
        </w:rPr>
        <w:t>ionising</w:t>
      </w:r>
      <w:proofErr w:type="spellEnd"/>
      <w:r w:rsidRPr="00CC0431">
        <w:rPr>
          <w:lang w:val="en-US"/>
        </w:rPr>
        <w:t xml:space="preserve"> radiation</w:t>
      </w:r>
      <w:r>
        <w:rPr>
          <w:lang w:val="en-US"/>
        </w:rPr>
        <w:t>: adaptive response, b</w:t>
      </w:r>
      <w:r w:rsidRPr="00CC0431">
        <w:rPr>
          <w:lang w:val="en-US"/>
        </w:rPr>
        <w:t>ystande</w:t>
      </w:r>
      <w:r>
        <w:rPr>
          <w:lang w:val="en-US"/>
        </w:rPr>
        <w:t>r effects, g</w:t>
      </w:r>
      <w:r w:rsidRPr="00CC0431">
        <w:rPr>
          <w:lang w:val="en-US"/>
        </w:rPr>
        <w:t>enomic and/or chromosomal instability</w:t>
      </w:r>
    </w:p>
    <w:p w:rsidR="005F2DDB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Occupational and environmental low dose and</w:t>
      </w:r>
      <w:r>
        <w:rPr>
          <w:lang w:val="en-US"/>
        </w:rPr>
        <w:t xml:space="preserve"> </w:t>
      </w:r>
      <w:r w:rsidRPr="00CC0431">
        <w:rPr>
          <w:lang w:val="en-US"/>
        </w:rPr>
        <w:t>protracted exposure</w:t>
      </w:r>
    </w:p>
    <w:p w:rsidR="005F2DDB" w:rsidRPr="00CC0431" w:rsidRDefault="005F2DDB" w:rsidP="00171886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On the intrinsic radiation sensitivity of stem cells and</w:t>
      </w:r>
      <w:r>
        <w:rPr>
          <w:lang w:val="en-US"/>
        </w:rPr>
        <w:t xml:space="preserve"> </w:t>
      </w:r>
      <w:r w:rsidRPr="00CC0431">
        <w:rPr>
          <w:lang w:val="en-US"/>
        </w:rPr>
        <w:t>tissues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Origin of chromosome aberration formation with</w:t>
      </w:r>
      <w:r>
        <w:rPr>
          <w:lang w:val="en-US"/>
        </w:rPr>
        <w:t xml:space="preserve"> </w:t>
      </w:r>
      <w:r w:rsidRPr="00CC0431">
        <w:rPr>
          <w:lang w:val="en-US"/>
        </w:rPr>
        <w:t>low- and high-LET radiation</w:t>
      </w:r>
    </w:p>
    <w:p w:rsidR="005F2DDB" w:rsidRPr="00CC0431" w:rsidRDefault="005F2DDB" w:rsidP="00171886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Oxidative metabolism and the radiation response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Oxygen effect revisited: ROS–antioxidants–hypoxia–O2 effect-</w:t>
      </w:r>
      <w:proofErr w:type="spellStart"/>
      <w:r w:rsidRPr="00CC0431">
        <w:rPr>
          <w:lang w:val="en-US"/>
        </w:rPr>
        <w:t>radiosensitiser</w:t>
      </w:r>
      <w:proofErr w:type="spellEnd"/>
      <w:r w:rsidRPr="00CC0431">
        <w:rPr>
          <w:lang w:val="en-US"/>
        </w:rPr>
        <w:t xml:space="preserve"> – NO</w:t>
      </w:r>
    </w:p>
    <w:p w:rsidR="005F2DDB" w:rsidRPr="00070349" w:rsidRDefault="005F2DDB" w:rsidP="008811B3">
      <w:pPr>
        <w:rPr>
          <w:lang w:val="it-IT"/>
        </w:rPr>
      </w:pPr>
      <w:r>
        <w:t></w:t>
      </w:r>
      <w:r w:rsidRPr="00070349">
        <w:rPr>
          <w:lang w:val="it-IT"/>
        </w:rPr>
        <w:t xml:space="preserve"> Photo-dermatology, photo-carcinogenesis</w:t>
      </w:r>
    </w:p>
    <w:p w:rsidR="005F2DDB" w:rsidRPr="00070349" w:rsidRDefault="005F2DDB" w:rsidP="008811B3">
      <w:pPr>
        <w:rPr>
          <w:lang w:val="it-IT"/>
        </w:rPr>
      </w:pPr>
      <w:r>
        <w:t></w:t>
      </w:r>
      <w:r w:rsidRPr="00070349">
        <w:rPr>
          <w:lang w:val="it-IT"/>
        </w:rPr>
        <w:t xml:space="preserve"> Radiation carcinogenesis, mutagenesis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Radiation effects on non-human biota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Radiation epidemiology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Radiation-induced inter- and intracellular </w:t>
      </w:r>
      <w:proofErr w:type="spellStart"/>
      <w:r w:rsidRPr="00CC0431">
        <w:rPr>
          <w:lang w:val="en-US"/>
        </w:rPr>
        <w:t>signalling</w:t>
      </w:r>
      <w:proofErr w:type="spellEnd"/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Radiation risk and its significance in the total risk</w:t>
      </w:r>
      <w:r>
        <w:rPr>
          <w:lang w:val="en-US"/>
        </w:rPr>
        <w:t xml:space="preserve"> </w:t>
      </w:r>
      <w:r w:rsidRPr="00CC0431">
        <w:rPr>
          <w:lang w:val="en-US"/>
        </w:rPr>
        <w:t>structure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Radiation-induced clustered DNA damage; biological</w:t>
      </w:r>
      <w:r>
        <w:rPr>
          <w:lang w:val="en-US"/>
        </w:rPr>
        <w:t xml:space="preserve"> </w:t>
      </w:r>
      <w:r w:rsidRPr="00CC0431">
        <w:rPr>
          <w:lang w:val="en-US"/>
        </w:rPr>
        <w:t>relevance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Radiation protection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Radiation physics and chemistry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Radiation quality: differences and similarities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Radioecology and dosimetry of biota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Radioprotectors and </w:t>
      </w:r>
      <w:proofErr w:type="spellStart"/>
      <w:r w:rsidRPr="00CC0431">
        <w:rPr>
          <w:lang w:val="en-US"/>
        </w:rPr>
        <w:t>radiosensitizers</w:t>
      </w:r>
      <w:proofErr w:type="spellEnd"/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Radon exposure and remediation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Repair of radiation induced DNA double strand</w:t>
      </w:r>
      <w:r>
        <w:rPr>
          <w:lang w:val="en-US"/>
        </w:rPr>
        <w:t xml:space="preserve"> </w:t>
      </w:r>
      <w:r w:rsidRPr="00CC0431">
        <w:rPr>
          <w:lang w:val="en-US"/>
        </w:rPr>
        <w:t>breaks in cells, repair pathways, new aspects</w:t>
      </w:r>
      <w:r>
        <w:rPr>
          <w:lang w:val="en-US"/>
        </w:rPr>
        <w:t>, signaling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Residue management</w:t>
      </w:r>
    </w:p>
    <w:p w:rsidR="005F2DDB" w:rsidRPr="00CC0431" w:rsidRDefault="005F2DDB" w:rsidP="00D6477F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Role of the microenvironment in tissue/tumor</w:t>
      </w:r>
      <w:r>
        <w:rPr>
          <w:lang w:val="en-US"/>
        </w:rPr>
        <w:t xml:space="preserve"> </w:t>
      </w:r>
      <w:r w:rsidRPr="00CC0431">
        <w:rPr>
          <w:lang w:val="en-US"/>
        </w:rPr>
        <w:t>response to irradiation: Inflammation/Stroma</w:t>
      </w:r>
    </w:p>
    <w:p w:rsidR="005F2DDB" w:rsidRPr="00CC0431" w:rsidRDefault="005F2DDB" w:rsidP="00D6477F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Stem cell biology: relevance for radiation response of</w:t>
      </w:r>
      <w:r>
        <w:rPr>
          <w:lang w:val="en-US"/>
        </w:rPr>
        <w:t xml:space="preserve"> </w:t>
      </w:r>
      <w:r w:rsidRPr="00CC0431">
        <w:rPr>
          <w:lang w:val="en-US"/>
        </w:rPr>
        <w:t>normal and tumor tissue</w:t>
      </w:r>
    </w:p>
    <w:p w:rsidR="005F2DDB" w:rsidRPr="00CC0431" w:rsidRDefault="005F2DDB" w:rsidP="00171886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The bridge between radiobiology and epidemiology</w:t>
      </w:r>
      <w:r>
        <w:rPr>
          <w:lang w:val="en-US"/>
        </w:rPr>
        <w:t xml:space="preserve"> </w:t>
      </w:r>
      <w:r w:rsidRPr="00CC0431">
        <w:rPr>
          <w:lang w:val="en-US"/>
        </w:rPr>
        <w:t>in predicting health risks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Threshold approaches: praises and critics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Tumor angiogenesis, cytokines, chemokines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Use of probes to detect DNA damage processing in</w:t>
      </w:r>
      <w:r>
        <w:rPr>
          <w:lang w:val="en-US"/>
        </w:rPr>
        <w:t xml:space="preserve"> </w:t>
      </w:r>
      <w:r w:rsidRPr="00CC0431">
        <w:rPr>
          <w:lang w:val="en-US"/>
        </w:rPr>
        <w:t>cells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UV-irradiation and nucleotide excision repair</w:t>
      </w:r>
    </w:p>
    <w:p w:rsidR="005F2DDB" w:rsidRPr="00CC0431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Validity of the linear – non-threshold model</w:t>
      </w:r>
      <w:r>
        <w:rPr>
          <w:lang w:val="en-US"/>
        </w:rPr>
        <w:t xml:space="preserve"> (LNT)</w:t>
      </w:r>
    </w:p>
    <w:p w:rsidR="005F2DDB" w:rsidRDefault="005F2DDB" w:rsidP="008811B3">
      <w:pPr>
        <w:rPr>
          <w:lang w:val="en-US"/>
        </w:rPr>
      </w:pPr>
      <w:r>
        <w:t></w:t>
      </w:r>
      <w:r w:rsidRPr="00CC0431">
        <w:rPr>
          <w:lang w:val="en-US"/>
        </w:rPr>
        <w:t xml:space="preserve"> Water radiolysis: simulations towards understanding</w:t>
      </w:r>
      <w:r>
        <w:rPr>
          <w:lang w:val="en-US"/>
        </w:rPr>
        <w:t xml:space="preserve"> </w:t>
      </w:r>
      <w:r w:rsidRPr="00CC0431">
        <w:rPr>
          <w:lang w:val="en-US"/>
        </w:rPr>
        <w:t>biological responses</w:t>
      </w:r>
    </w:p>
    <w:p w:rsidR="005F2DDB" w:rsidRPr="00CC0431" w:rsidRDefault="005F2DDB" w:rsidP="008811B3">
      <w:pPr>
        <w:rPr>
          <w:lang w:val="en-US"/>
        </w:rPr>
      </w:pPr>
    </w:p>
    <w:p w:rsidR="005F2DDB" w:rsidRDefault="005F2DDB" w:rsidP="0013159C">
      <w:pPr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Cs/>
          <w:color w:val="000000"/>
          <w:sz w:val="28"/>
          <w:szCs w:val="28"/>
          <w:lang w:val="en-US"/>
        </w:rPr>
        <w:t>Additional information</w:t>
      </w:r>
    </w:p>
    <w:p w:rsidR="005F2DDB" w:rsidRDefault="005F2DDB" w:rsidP="008811B3">
      <w:pPr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 w:val="0"/>
          <w:bCs/>
          <w:color w:val="000000"/>
          <w:lang w:val="en-US"/>
        </w:rPr>
        <w:t xml:space="preserve">For additional information contact </w:t>
      </w:r>
      <w:proofErr w:type="spellStart"/>
      <w:r>
        <w:rPr>
          <w:rStyle w:val="Pogrubienie"/>
          <w:b w:val="0"/>
          <w:bCs/>
          <w:color w:val="000000"/>
          <w:lang w:val="en-US"/>
        </w:rPr>
        <w:t>dr</w:t>
      </w:r>
      <w:proofErr w:type="spellEnd"/>
      <w:r>
        <w:rPr>
          <w:rStyle w:val="Pogrubienie"/>
          <w:b w:val="0"/>
          <w:bCs/>
          <w:color w:val="000000"/>
          <w:lang w:val="en-US"/>
        </w:rPr>
        <w:t xml:space="preserve"> </w:t>
      </w:r>
      <w:proofErr w:type="spellStart"/>
      <w:r>
        <w:rPr>
          <w:rStyle w:val="Pogrubienie"/>
          <w:b w:val="0"/>
          <w:bCs/>
          <w:color w:val="000000"/>
          <w:lang w:val="en-US"/>
        </w:rPr>
        <w:t>Sylwester</w:t>
      </w:r>
      <w:proofErr w:type="spellEnd"/>
      <w:r>
        <w:rPr>
          <w:rStyle w:val="Pogrubienie"/>
          <w:b w:val="0"/>
          <w:bCs/>
          <w:color w:val="000000"/>
          <w:lang w:val="en-US"/>
        </w:rPr>
        <w:t xml:space="preserve"> Sommer, </w:t>
      </w:r>
      <w:hyperlink r:id="rId8" w:history="1">
        <w:r w:rsidRPr="00C63130">
          <w:rPr>
            <w:rStyle w:val="Hipercze"/>
            <w:lang w:val="en-US"/>
          </w:rPr>
          <w:t>s.sommer@ichtj.waw.pl</w:t>
        </w:r>
      </w:hyperlink>
    </w:p>
    <w:p w:rsidR="005F2DDB" w:rsidRDefault="005F2DDB" w:rsidP="008811B3">
      <w:pPr>
        <w:rPr>
          <w:rStyle w:val="Pogrubienie"/>
          <w:b w:val="0"/>
          <w:bCs/>
          <w:color w:val="000000"/>
          <w:lang w:val="en-US"/>
        </w:rPr>
      </w:pPr>
      <w:r>
        <w:rPr>
          <w:rStyle w:val="Pogrubienie"/>
          <w:b w:val="0"/>
          <w:bCs/>
          <w:color w:val="000000"/>
          <w:lang w:val="en-US"/>
        </w:rPr>
        <w:t>The www page will start soon.</w:t>
      </w:r>
    </w:p>
    <w:p w:rsidR="005F2DDB" w:rsidRDefault="005F2DDB" w:rsidP="008811B3">
      <w:pPr>
        <w:rPr>
          <w:rStyle w:val="Pogrubienie"/>
          <w:b w:val="0"/>
          <w:bCs/>
          <w:color w:val="000000"/>
          <w:lang w:val="en-US"/>
        </w:rPr>
      </w:pPr>
    </w:p>
    <w:p w:rsidR="005F2DDB" w:rsidRPr="00302AA1" w:rsidRDefault="005F2DDB" w:rsidP="00302AA1">
      <w:pPr>
        <w:rPr>
          <w:b/>
          <w:bCs/>
          <w:color w:val="000000"/>
          <w:lang w:val="en-US"/>
        </w:rPr>
      </w:pPr>
      <w:r w:rsidRPr="00302AA1">
        <w:rPr>
          <w:b/>
          <w:bCs/>
          <w:color w:val="000000"/>
          <w:lang w:val="en-US"/>
        </w:rPr>
        <w:t>Tentative Program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Monday 12th of December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 xml:space="preserve">10.00 – 11.30 – Seminar </w:t>
      </w:r>
      <w:r>
        <w:rPr>
          <w:bCs/>
          <w:color w:val="000000"/>
          <w:lang w:val="en-US"/>
        </w:rPr>
        <w:t>on</w:t>
      </w:r>
      <w:r w:rsidRPr="00302AA1">
        <w:rPr>
          <w:bCs/>
          <w:color w:val="000000"/>
          <w:lang w:val="en-US"/>
        </w:rPr>
        <w:t xml:space="preserve"> low doses of radiation </w:t>
      </w:r>
      <w:r>
        <w:rPr>
          <w:bCs/>
          <w:color w:val="000000"/>
          <w:lang w:val="en-US"/>
        </w:rPr>
        <w:t>and</w:t>
      </w:r>
      <w:r w:rsidRPr="00302AA1">
        <w:rPr>
          <w:bCs/>
          <w:color w:val="000000"/>
          <w:lang w:val="en-US"/>
        </w:rPr>
        <w:t xml:space="preserve"> radiological protection for the PhD students (radiation chemists) and employees of ICHTJ – two speakers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 xml:space="preserve">11.40 – 12.30 Meeting of the former Marie Curie Prize Awardees and invited persons – discussion about </w:t>
      </w:r>
      <w:r>
        <w:rPr>
          <w:bCs/>
          <w:color w:val="000000"/>
          <w:lang w:val="en-US"/>
        </w:rPr>
        <w:t xml:space="preserve">the </w:t>
      </w:r>
      <w:r w:rsidRPr="00302AA1">
        <w:rPr>
          <w:bCs/>
          <w:color w:val="000000"/>
          <w:lang w:val="en-US"/>
        </w:rPr>
        <w:t>LOWRAD as an association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12.40 – 13.30 Lunch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 xml:space="preserve">13.30 – 13.45 </w:t>
      </w:r>
      <w:r>
        <w:rPr>
          <w:bCs/>
          <w:color w:val="000000"/>
          <w:lang w:val="en-US"/>
        </w:rPr>
        <w:t>Opening</w:t>
      </w:r>
      <w:r w:rsidRPr="00302AA1">
        <w:rPr>
          <w:bCs/>
          <w:color w:val="000000"/>
          <w:lang w:val="en-US"/>
        </w:rPr>
        <w:t xml:space="preserve"> of the LOWRAD Conference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13.45 – 14.00 N. Foray (</w:t>
      </w:r>
      <w:smartTag w:uri="urn:schemas-microsoft-com:office:smarttags" w:element="country-region">
        <w:r w:rsidRPr="00302AA1">
          <w:rPr>
            <w:bCs/>
            <w:color w:val="000000"/>
            <w:lang w:val="en-US"/>
          </w:rPr>
          <w:t>France</w:t>
        </w:r>
      </w:smartTag>
      <w:r w:rsidRPr="00302AA1">
        <w:rPr>
          <w:bCs/>
          <w:color w:val="000000"/>
          <w:lang w:val="en-US"/>
        </w:rPr>
        <w:t xml:space="preserve">): The contribution of </w:t>
      </w:r>
      <w:proofErr w:type="spellStart"/>
      <w:r w:rsidRPr="00302AA1">
        <w:rPr>
          <w:bCs/>
          <w:color w:val="000000"/>
          <w:lang w:val="en-US"/>
        </w:rPr>
        <w:t>D</w:t>
      </w:r>
      <w:r>
        <w:rPr>
          <w:bCs/>
          <w:color w:val="000000"/>
          <w:lang w:val="en-US"/>
        </w:rPr>
        <w:t>orota</w:t>
      </w:r>
      <w:proofErr w:type="spellEnd"/>
      <w:r w:rsidRPr="00302AA1">
        <w:rPr>
          <w:bCs/>
          <w:color w:val="000000"/>
          <w:lang w:val="en-US"/>
        </w:rPr>
        <w:t xml:space="preserve"> </w:t>
      </w:r>
      <w:proofErr w:type="spellStart"/>
      <w:r w:rsidRPr="00302AA1">
        <w:rPr>
          <w:bCs/>
          <w:color w:val="000000"/>
          <w:lang w:val="en-US"/>
        </w:rPr>
        <w:t>Słonina</w:t>
      </w:r>
      <w:proofErr w:type="spellEnd"/>
      <w:r w:rsidRPr="00302AA1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>to</w:t>
      </w:r>
      <w:r w:rsidRPr="00302AA1">
        <w:rPr>
          <w:bCs/>
          <w:color w:val="000000"/>
          <w:lang w:val="en-US"/>
        </w:rPr>
        <w:t>... - Marie Curie Prize Ceremony</w:t>
      </w:r>
    </w:p>
    <w:p w:rsidR="005F2DDB" w:rsidRPr="00302AA1" w:rsidRDefault="005F2DDB" w:rsidP="00302AA1">
      <w:pPr>
        <w:rPr>
          <w:bCs/>
          <w:color w:val="000000"/>
          <w:lang w:val="fr-FR"/>
        </w:rPr>
      </w:pPr>
      <w:r w:rsidRPr="00302AA1">
        <w:rPr>
          <w:bCs/>
          <w:color w:val="000000"/>
          <w:lang w:val="fr-FR"/>
        </w:rPr>
        <w:t>14.00 – 15.00 D. Słonina Marie Curie Prize Lecture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15.00 – 15.30 Break, poster session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15.30 – 16.30 Session 1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16.30 - 16.45 Break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16.45 – 18.00 Panel discussion 1 (round table, brain storming)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20.00 Conference dinner at the city center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 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Tuesday 13th of December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9.00 – 10.30 Session 2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10.30 – 11.00 Break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11.00 – 12.30 Session 3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12.30 – 13.00 Summ</w:t>
      </w:r>
      <w:r>
        <w:rPr>
          <w:bCs/>
          <w:color w:val="000000"/>
          <w:lang w:val="en-US"/>
        </w:rPr>
        <w:t>a</w:t>
      </w:r>
      <w:r w:rsidRPr="00302AA1">
        <w:rPr>
          <w:bCs/>
          <w:color w:val="000000"/>
          <w:lang w:val="en-US"/>
        </w:rPr>
        <w:t>ry of poster session, 5 min short presentation of posters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13.00 – 14.00 Lunch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14.00 – 15.00 Session 4 (optional</w:t>
      </w:r>
      <w:r>
        <w:rPr>
          <w:bCs/>
          <w:color w:val="000000"/>
          <w:lang w:val="en-US"/>
        </w:rPr>
        <w:t>,</w:t>
      </w:r>
      <w:r w:rsidRPr="00302AA1">
        <w:rPr>
          <w:bCs/>
          <w:color w:val="000000"/>
          <w:lang w:val="en-US"/>
        </w:rPr>
        <w:t xml:space="preserve"> it will take place if necessary – </w:t>
      </w:r>
      <w:r>
        <w:rPr>
          <w:bCs/>
          <w:color w:val="000000"/>
          <w:lang w:val="en-US"/>
        </w:rPr>
        <w:t xml:space="preserve">depending on </w:t>
      </w:r>
      <w:r w:rsidRPr="00302AA1">
        <w:rPr>
          <w:bCs/>
          <w:color w:val="000000"/>
          <w:lang w:val="en-US"/>
        </w:rPr>
        <w:t>the number of participants)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  <w:r w:rsidRPr="00302AA1">
        <w:rPr>
          <w:bCs/>
          <w:color w:val="000000"/>
          <w:lang w:val="en-US"/>
        </w:rPr>
        <w:t>15.00 – 15.30 Synthesis Debate, Conference</w:t>
      </w:r>
      <w:r>
        <w:rPr>
          <w:bCs/>
          <w:color w:val="000000"/>
          <w:lang w:val="en-US"/>
        </w:rPr>
        <w:t xml:space="preserve"> closing</w:t>
      </w:r>
    </w:p>
    <w:p w:rsidR="005F2DDB" w:rsidRPr="00302AA1" w:rsidRDefault="005F2DDB" w:rsidP="00302AA1">
      <w:pPr>
        <w:rPr>
          <w:bCs/>
          <w:color w:val="000000"/>
          <w:lang w:val="en-US"/>
        </w:rPr>
      </w:pPr>
    </w:p>
    <w:p w:rsidR="005F2DDB" w:rsidRPr="008811B3" w:rsidRDefault="005F2DDB" w:rsidP="008811B3">
      <w:pPr>
        <w:rPr>
          <w:rStyle w:val="Pogrubienie"/>
          <w:b w:val="0"/>
          <w:bCs/>
          <w:color w:val="000000"/>
          <w:lang w:val="en-US"/>
        </w:rPr>
      </w:pPr>
    </w:p>
    <w:sectPr w:rsidR="005F2DDB" w:rsidRPr="008811B3" w:rsidSect="00BB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54A3"/>
    <w:multiLevelType w:val="hybridMultilevel"/>
    <w:tmpl w:val="EE90A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7B3"/>
    <w:rsid w:val="000058F1"/>
    <w:rsid w:val="000137D6"/>
    <w:rsid w:val="00032462"/>
    <w:rsid w:val="000514E5"/>
    <w:rsid w:val="00070349"/>
    <w:rsid w:val="0013159C"/>
    <w:rsid w:val="00171886"/>
    <w:rsid w:val="0019652C"/>
    <w:rsid w:val="00282A61"/>
    <w:rsid w:val="00300ADE"/>
    <w:rsid w:val="00302AA1"/>
    <w:rsid w:val="00310251"/>
    <w:rsid w:val="00354145"/>
    <w:rsid w:val="00354B0F"/>
    <w:rsid w:val="003579F4"/>
    <w:rsid w:val="003F3EC6"/>
    <w:rsid w:val="00400891"/>
    <w:rsid w:val="00496968"/>
    <w:rsid w:val="004A0B88"/>
    <w:rsid w:val="004D6AAF"/>
    <w:rsid w:val="004E1773"/>
    <w:rsid w:val="005F2DDB"/>
    <w:rsid w:val="006225E8"/>
    <w:rsid w:val="00626551"/>
    <w:rsid w:val="0069368C"/>
    <w:rsid w:val="007260B5"/>
    <w:rsid w:val="00731FDC"/>
    <w:rsid w:val="00771AEF"/>
    <w:rsid w:val="007806B9"/>
    <w:rsid w:val="007D74A4"/>
    <w:rsid w:val="007D788F"/>
    <w:rsid w:val="0080118F"/>
    <w:rsid w:val="0080669A"/>
    <w:rsid w:val="008811B3"/>
    <w:rsid w:val="009056D3"/>
    <w:rsid w:val="00922B44"/>
    <w:rsid w:val="009237B3"/>
    <w:rsid w:val="009802CF"/>
    <w:rsid w:val="009B7888"/>
    <w:rsid w:val="009C27B5"/>
    <w:rsid w:val="009E1157"/>
    <w:rsid w:val="009F2242"/>
    <w:rsid w:val="00A547B0"/>
    <w:rsid w:val="00A60208"/>
    <w:rsid w:val="00B03113"/>
    <w:rsid w:val="00B44EFD"/>
    <w:rsid w:val="00BB3F22"/>
    <w:rsid w:val="00BB7D38"/>
    <w:rsid w:val="00BD0837"/>
    <w:rsid w:val="00C57BF1"/>
    <w:rsid w:val="00C63130"/>
    <w:rsid w:val="00C843A5"/>
    <w:rsid w:val="00CB74DA"/>
    <w:rsid w:val="00CC0431"/>
    <w:rsid w:val="00CE1542"/>
    <w:rsid w:val="00D124E8"/>
    <w:rsid w:val="00D6477F"/>
    <w:rsid w:val="00E06476"/>
    <w:rsid w:val="00E477A0"/>
    <w:rsid w:val="00E97C6D"/>
    <w:rsid w:val="00F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9237B3"/>
    <w:rPr>
      <w:rFonts w:cs="Times New Roman"/>
      <w:b/>
    </w:rPr>
  </w:style>
  <w:style w:type="character" w:styleId="Hipercze">
    <w:name w:val="Hyperlink"/>
    <w:uiPriority w:val="99"/>
    <w:rsid w:val="00BB3F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ommer@ichtj.w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.sommer@ichtj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935</Words>
  <Characters>5616</Characters>
  <Application>Microsoft Office Word</Application>
  <DocSecurity>0</DocSecurity>
  <Lines>46</Lines>
  <Paragraphs>13</Paragraphs>
  <ScaleCrop>false</ScaleCrop>
  <Company>ICHTJ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announcement</dc:title>
  <dc:subject/>
  <dc:creator>Sylwester Sommer</dc:creator>
  <cp:keywords/>
  <dc:description/>
  <cp:lastModifiedBy>ZRiORASUS</cp:lastModifiedBy>
  <cp:revision>10</cp:revision>
  <dcterms:created xsi:type="dcterms:W3CDTF">2016-10-19T08:27:00Z</dcterms:created>
  <dcterms:modified xsi:type="dcterms:W3CDTF">2016-10-25T11:50:00Z</dcterms:modified>
</cp:coreProperties>
</file>